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A9" w:rsidRPr="009A49A9" w:rsidRDefault="00E822D1" w:rsidP="009A49A9">
      <w:pPr>
        <w:tabs>
          <w:tab w:val="left" w:pos="851"/>
        </w:tabs>
        <w:ind w:left="851" w:hanging="851"/>
        <w:jc w:val="center"/>
        <w:rPr>
          <w:rFonts w:ascii="Calibri" w:hAnsi="Calibri" w:cs="Calibri"/>
          <w:sz w:val="40"/>
          <w:u w:val="single"/>
          <w:lang w:val="en-AU"/>
        </w:rPr>
      </w:pPr>
      <w:r>
        <w:rPr>
          <w:rFonts w:ascii="Calibri" w:hAnsi="Calibri" w:cs="Calibri"/>
          <w:b/>
          <w:sz w:val="40"/>
          <w:u w:val="single"/>
          <w:lang w:val="en-AU"/>
        </w:rPr>
        <w:t>Child Protection Policy</w:t>
      </w:r>
    </w:p>
    <w:p w:rsidR="009A49A9" w:rsidRPr="009A49A9" w:rsidRDefault="009A49A9" w:rsidP="009A49A9">
      <w:pPr>
        <w:tabs>
          <w:tab w:val="left" w:pos="-720"/>
          <w:tab w:val="left" w:pos="-16"/>
          <w:tab w:val="left" w:pos="851"/>
        </w:tabs>
        <w:ind w:left="851" w:hanging="851"/>
        <w:jc w:val="both"/>
        <w:rPr>
          <w:rFonts w:ascii="Calibri" w:hAnsi="Calibri" w:cs="Calibri"/>
          <w:sz w:val="22"/>
          <w:szCs w:val="22"/>
          <w:lang w:val="en-AU"/>
        </w:rPr>
      </w:pPr>
    </w:p>
    <w:p w:rsidR="009A49A9" w:rsidRDefault="009A49A9" w:rsidP="009A49A9">
      <w:pPr>
        <w:tabs>
          <w:tab w:val="left" w:pos="851"/>
        </w:tabs>
        <w:ind w:left="851" w:hanging="851"/>
        <w:rPr>
          <w:rFonts w:ascii="Calibri" w:hAnsi="Calibri" w:cs="Calibri"/>
          <w:szCs w:val="28"/>
        </w:rPr>
      </w:pPr>
      <w:r w:rsidRPr="009A49A9">
        <w:rPr>
          <w:rFonts w:ascii="Calibri" w:hAnsi="Calibri" w:cs="Calibri"/>
          <w:szCs w:val="28"/>
        </w:rPr>
        <w:t>Linked to National Quality Framework and Standards – ACECQA 2012</w:t>
      </w:r>
    </w:p>
    <w:p w:rsidR="006A7943" w:rsidRDefault="006A7943" w:rsidP="009A49A9">
      <w:pPr>
        <w:tabs>
          <w:tab w:val="left" w:pos="851"/>
        </w:tabs>
        <w:ind w:left="851" w:hanging="851"/>
        <w:rPr>
          <w:rFonts w:ascii="Calibri" w:hAnsi="Calibri" w:cs="Calibri"/>
          <w:szCs w:val="28"/>
        </w:rPr>
      </w:pPr>
    </w:p>
    <w:p w:rsidR="007D3385" w:rsidRPr="007D3385" w:rsidRDefault="007D3385" w:rsidP="007D3385">
      <w:pPr>
        <w:widowControl w:val="0"/>
        <w:rPr>
          <w:rFonts w:ascii="Calibri" w:hAnsi="Calibri"/>
          <w:color w:val="FFCC00"/>
          <w:kern w:val="28"/>
          <w:sz w:val="20"/>
          <w:szCs w:val="20"/>
        </w:rPr>
      </w:pPr>
      <w:r w:rsidRPr="007D7E80">
        <w:rPr>
          <w:rFonts w:ascii="Calibri" w:hAnsi="Calibri"/>
          <w:color w:val="000000"/>
          <w:kern w:val="28"/>
          <w:sz w:val="20"/>
          <w:szCs w:val="20"/>
        </w:rPr>
        <w:t> </w:t>
      </w:r>
      <w:r w:rsidRPr="007D7E80">
        <w:rPr>
          <w:rFonts w:ascii="Calibri" w:hAnsi="Calibri"/>
          <w:color w:val="FFCC00"/>
          <w:kern w:val="28"/>
          <w:sz w:val="20"/>
          <w:szCs w:val="20"/>
        </w:rPr>
        <w:t>Quality area 2– Children’s health and safety</w:t>
      </w:r>
    </w:p>
    <w:p w:rsidR="007D3385" w:rsidRPr="007D7E80" w:rsidRDefault="007D3385" w:rsidP="007D3385">
      <w:pPr>
        <w:widowControl w:val="0"/>
        <w:spacing w:after="120" w:line="285" w:lineRule="auto"/>
        <w:rPr>
          <w:rFonts w:ascii="Calibri" w:hAnsi="Calibri"/>
          <w:b/>
          <w:bCs/>
          <w:color w:val="FFCC00"/>
          <w:kern w:val="28"/>
          <w:sz w:val="20"/>
          <w:szCs w:val="20"/>
        </w:rPr>
      </w:pPr>
      <w:r w:rsidRPr="007D7E80">
        <w:rPr>
          <w:rFonts w:ascii="Calibri" w:hAnsi="Calibri"/>
          <w:b/>
          <w:bCs/>
          <w:color w:val="FFCC00"/>
          <w:kern w:val="28"/>
          <w:sz w:val="20"/>
          <w:szCs w:val="20"/>
        </w:rPr>
        <w:t>2.2 Safety</w:t>
      </w:r>
    </w:p>
    <w:p w:rsidR="007D3385" w:rsidRPr="007D7E80" w:rsidRDefault="007D3385" w:rsidP="007D3385">
      <w:pPr>
        <w:widowControl w:val="0"/>
        <w:spacing w:after="120" w:line="285" w:lineRule="auto"/>
        <w:rPr>
          <w:rFonts w:ascii="Calibri" w:hAnsi="Calibri"/>
          <w:color w:val="FFCC00"/>
          <w:kern w:val="28"/>
          <w:sz w:val="20"/>
          <w:szCs w:val="20"/>
        </w:rPr>
      </w:pPr>
      <w:r w:rsidRPr="007D7E80">
        <w:rPr>
          <w:rFonts w:ascii="Calibri" w:hAnsi="Calibri"/>
          <w:color w:val="FFCC00"/>
          <w:kern w:val="28"/>
          <w:sz w:val="20"/>
          <w:szCs w:val="20"/>
        </w:rPr>
        <w:t>2.2.3 Child protection</w:t>
      </w:r>
    </w:p>
    <w:p w:rsidR="007D3385" w:rsidRPr="007D7E80" w:rsidRDefault="007D3385" w:rsidP="007D3385">
      <w:pPr>
        <w:widowControl w:val="0"/>
        <w:spacing w:after="120" w:line="285" w:lineRule="auto"/>
        <w:rPr>
          <w:rFonts w:ascii="Calibri" w:hAnsi="Calibri"/>
          <w:color w:val="FFCC00"/>
          <w:kern w:val="28"/>
          <w:sz w:val="20"/>
          <w:szCs w:val="20"/>
        </w:rPr>
      </w:pPr>
      <w:r w:rsidRPr="007D7E80">
        <w:rPr>
          <w:rFonts w:ascii="Calibri" w:hAnsi="Calibri"/>
          <w:color w:val="FFCC00"/>
          <w:kern w:val="28"/>
          <w:sz w:val="20"/>
          <w:szCs w:val="20"/>
        </w:rPr>
        <w:t>Management, educators and staff are aware of their roles and responsibilities to identify and</w:t>
      </w:r>
      <w:r>
        <w:rPr>
          <w:rFonts w:ascii="Calibri" w:hAnsi="Calibri"/>
          <w:color w:val="FFCC00"/>
          <w:kern w:val="28"/>
          <w:sz w:val="20"/>
          <w:szCs w:val="20"/>
        </w:rPr>
        <w:t xml:space="preserve"> </w:t>
      </w:r>
      <w:r w:rsidRPr="007D7E80">
        <w:rPr>
          <w:rFonts w:ascii="Calibri" w:hAnsi="Calibri"/>
          <w:color w:val="FFCC00"/>
          <w:kern w:val="28"/>
          <w:sz w:val="20"/>
          <w:szCs w:val="20"/>
        </w:rPr>
        <w:t>respond to every child at risk or abuse or neglect.</w:t>
      </w:r>
    </w:p>
    <w:p w:rsidR="007D3385" w:rsidRPr="007D3385" w:rsidRDefault="007D3385" w:rsidP="007D3385">
      <w:pPr>
        <w:widowControl w:val="0"/>
        <w:spacing w:after="120" w:line="285" w:lineRule="auto"/>
        <w:rPr>
          <w:rFonts w:ascii="Calibri" w:hAnsi="Calibri"/>
          <w:color w:val="00CC66"/>
          <w:kern w:val="28"/>
          <w:sz w:val="20"/>
          <w:szCs w:val="20"/>
        </w:rPr>
      </w:pPr>
      <w:r w:rsidRPr="007D7E80">
        <w:rPr>
          <w:rFonts w:ascii="Calibri" w:hAnsi="Calibri"/>
          <w:color w:val="00CC66"/>
          <w:kern w:val="28"/>
          <w:sz w:val="20"/>
          <w:szCs w:val="20"/>
        </w:rPr>
        <w:t>Quality area 4– Staffing arrangements</w:t>
      </w:r>
    </w:p>
    <w:p w:rsidR="007D3385" w:rsidRPr="007D7E80" w:rsidRDefault="007D3385" w:rsidP="007D3385">
      <w:pPr>
        <w:widowControl w:val="0"/>
        <w:spacing w:after="120" w:line="285" w:lineRule="auto"/>
        <w:rPr>
          <w:rFonts w:ascii="Calibri" w:hAnsi="Calibri"/>
          <w:b/>
          <w:bCs/>
          <w:color w:val="00CC66"/>
          <w:kern w:val="28"/>
          <w:sz w:val="20"/>
          <w:szCs w:val="20"/>
        </w:rPr>
      </w:pPr>
      <w:r w:rsidRPr="007D7E80">
        <w:rPr>
          <w:rFonts w:ascii="Calibri" w:hAnsi="Calibri"/>
          <w:b/>
          <w:bCs/>
          <w:color w:val="00CC66"/>
          <w:kern w:val="28"/>
          <w:sz w:val="20"/>
          <w:szCs w:val="20"/>
        </w:rPr>
        <w:t>4.2 Professionalism- Management, educators and staff are collaborative, respectful and ethical.</w:t>
      </w:r>
    </w:p>
    <w:p w:rsidR="007D3385" w:rsidRPr="007D7E80" w:rsidRDefault="007D3385" w:rsidP="007D3385">
      <w:pPr>
        <w:widowControl w:val="0"/>
        <w:spacing w:after="120" w:line="285" w:lineRule="auto"/>
        <w:rPr>
          <w:rFonts w:ascii="Calibri" w:hAnsi="Calibri"/>
          <w:color w:val="00CC66"/>
          <w:kern w:val="28"/>
          <w:sz w:val="20"/>
          <w:szCs w:val="20"/>
        </w:rPr>
      </w:pPr>
      <w:r w:rsidRPr="007D7E80">
        <w:rPr>
          <w:rFonts w:ascii="Calibri" w:hAnsi="Calibri"/>
          <w:color w:val="00CC66"/>
          <w:kern w:val="28"/>
          <w:sz w:val="20"/>
          <w:szCs w:val="20"/>
        </w:rPr>
        <w:t>4.2.1 Professional collaborations</w:t>
      </w:r>
    </w:p>
    <w:p w:rsidR="007D3385" w:rsidRPr="007D7E80" w:rsidRDefault="007D3385" w:rsidP="007D3385">
      <w:pPr>
        <w:widowControl w:val="0"/>
        <w:spacing w:after="120" w:line="285" w:lineRule="auto"/>
        <w:rPr>
          <w:rFonts w:ascii="Calibri" w:hAnsi="Calibri"/>
          <w:color w:val="00CC66"/>
          <w:kern w:val="28"/>
          <w:sz w:val="20"/>
          <w:szCs w:val="20"/>
        </w:rPr>
      </w:pPr>
      <w:r w:rsidRPr="007D7E80">
        <w:rPr>
          <w:rFonts w:ascii="Calibri" w:hAnsi="Calibri"/>
          <w:color w:val="00CC66"/>
          <w:kern w:val="28"/>
          <w:sz w:val="20"/>
          <w:szCs w:val="20"/>
        </w:rPr>
        <w:t>Management, educators and staff work with mutual respect and collaboratively, and challenge and learn from each other, recognizing each other’s strengths and skills.</w:t>
      </w:r>
    </w:p>
    <w:p w:rsidR="007D3385" w:rsidRPr="007D7E80" w:rsidRDefault="007D3385" w:rsidP="007D3385">
      <w:pPr>
        <w:widowControl w:val="0"/>
        <w:spacing w:after="120" w:line="285" w:lineRule="auto"/>
        <w:rPr>
          <w:rFonts w:ascii="Calibri" w:hAnsi="Calibri"/>
          <w:color w:val="00CC66"/>
          <w:kern w:val="28"/>
          <w:sz w:val="20"/>
          <w:szCs w:val="20"/>
        </w:rPr>
      </w:pPr>
      <w:r w:rsidRPr="007D7E80">
        <w:rPr>
          <w:rFonts w:ascii="Calibri" w:hAnsi="Calibri"/>
          <w:color w:val="00CC66"/>
          <w:kern w:val="28"/>
          <w:sz w:val="20"/>
          <w:szCs w:val="20"/>
        </w:rPr>
        <w:t>4.2.2 Professional standards</w:t>
      </w:r>
    </w:p>
    <w:p w:rsidR="007D3385" w:rsidRPr="007D7E80" w:rsidRDefault="007D3385" w:rsidP="007D3385">
      <w:pPr>
        <w:widowControl w:val="0"/>
        <w:spacing w:after="120" w:line="285" w:lineRule="auto"/>
        <w:rPr>
          <w:rFonts w:ascii="Calibri" w:hAnsi="Calibri"/>
          <w:color w:val="00CC66"/>
          <w:kern w:val="28"/>
          <w:sz w:val="20"/>
          <w:szCs w:val="20"/>
        </w:rPr>
      </w:pPr>
      <w:r w:rsidRPr="007D7E80">
        <w:rPr>
          <w:rFonts w:ascii="Calibri" w:hAnsi="Calibri"/>
          <w:color w:val="00CC66"/>
          <w:kern w:val="28"/>
          <w:sz w:val="20"/>
          <w:szCs w:val="20"/>
        </w:rPr>
        <w:t>Professional standards guide practice, interactions and relationships.</w:t>
      </w:r>
    </w:p>
    <w:p w:rsidR="00806F4B" w:rsidRPr="007D7E80" w:rsidRDefault="00806F4B" w:rsidP="00806F4B">
      <w:pPr>
        <w:widowControl w:val="0"/>
        <w:rPr>
          <w:rFonts w:ascii="Calibri" w:hAnsi="Calibri"/>
          <w:color w:val="FF6600"/>
          <w:kern w:val="28"/>
          <w:sz w:val="20"/>
          <w:szCs w:val="20"/>
        </w:rPr>
      </w:pPr>
      <w:r w:rsidRPr="007D7E80">
        <w:rPr>
          <w:rFonts w:ascii="Calibri" w:hAnsi="Calibri"/>
          <w:color w:val="000000"/>
          <w:kern w:val="28"/>
          <w:sz w:val="20"/>
          <w:szCs w:val="20"/>
        </w:rPr>
        <w:t> </w:t>
      </w:r>
      <w:r w:rsidRPr="007D7E80">
        <w:rPr>
          <w:rFonts w:ascii="Calibri" w:hAnsi="Calibri"/>
          <w:color w:val="FF6600"/>
          <w:kern w:val="28"/>
          <w:sz w:val="20"/>
          <w:szCs w:val="20"/>
        </w:rPr>
        <w:t xml:space="preserve">Quality Area 5—Relationships with children  </w:t>
      </w:r>
    </w:p>
    <w:p w:rsidR="00806F4B" w:rsidRPr="007D7E80" w:rsidRDefault="00806F4B" w:rsidP="00806F4B">
      <w:pPr>
        <w:widowControl w:val="0"/>
        <w:spacing w:after="120" w:line="285" w:lineRule="auto"/>
        <w:rPr>
          <w:rFonts w:ascii="Calibri" w:hAnsi="Calibri"/>
          <w:b/>
          <w:bCs/>
          <w:color w:val="FF6600"/>
          <w:kern w:val="28"/>
          <w:sz w:val="20"/>
          <w:szCs w:val="20"/>
        </w:rPr>
      </w:pPr>
      <w:r w:rsidRPr="007D7E80">
        <w:rPr>
          <w:rFonts w:ascii="Calibri" w:hAnsi="Calibri"/>
          <w:b/>
          <w:bCs/>
          <w:color w:val="FF6600"/>
          <w:kern w:val="28"/>
          <w:sz w:val="20"/>
          <w:szCs w:val="20"/>
        </w:rPr>
        <w:t xml:space="preserve">5.1 Relationships between educators and children—Respectful and equitable relationships are maintained with each child. </w:t>
      </w:r>
    </w:p>
    <w:p w:rsidR="00806F4B" w:rsidRPr="007D7E80" w:rsidRDefault="00806F4B" w:rsidP="00806F4B">
      <w:pPr>
        <w:widowControl w:val="0"/>
        <w:spacing w:after="120" w:line="285" w:lineRule="auto"/>
        <w:rPr>
          <w:rFonts w:ascii="Calibri" w:hAnsi="Calibri"/>
          <w:color w:val="FF6600"/>
          <w:kern w:val="28"/>
          <w:sz w:val="20"/>
          <w:szCs w:val="20"/>
        </w:rPr>
      </w:pPr>
      <w:r w:rsidRPr="007D7E80">
        <w:rPr>
          <w:rFonts w:ascii="Calibri" w:hAnsi="Calibri"/>
          <w:color w:val="FF6600"/>
          <w:kern w:val="28"/>
          <w:sz w:val="20"/>
          <w:szCs w:val="20"/>
        </w:rPr>
        <w:t xml:space="preserve">5.1.1 Positive educator to child interactions </w:t>
      </w:r>
    </w:p>
    <w:p w:rsidR="00806F4B" w:rsidRPr="007D7E80" w:rsidRDefault="00806F4B" w:rsidP="00806F4B">
      <w:pPr>
        <w:widowControl w:val="0"/>
        <w:spacing w:after="120" w:line="285" w:lineRule="auto"/>
        <w:rPr>
          <w:rFonts w:ascii="Calibri" w:hAnsi="Calibri"/>
          <w:color w:val="FF6600"/>
          <w:kern w:val="28"/>
          <w:sz w:val="20"/>
          <w:szCs w:val="20"/>
        </w:rPr>
      </w:pPr>
      <w:r w:rsidRPr="007D7E80">
        <w:rPr>
          <w:rFonts w:ascii="Calibri" w:hAnsi="Calibri"/>
          <w:color w:val="FF6600"/>
          <w:kern w:val="28"/>
          <w:sz w:val="20"/>
          <w:szCs w:val="20"/>
        </w:rPr>
        <w:t xml:space="preserve">Responsive and meaningful </w:t>
      </w:r>
      <w:proofErr w:type="gramStart"/>
      <w:r w:rsidRPr="007D7E80">
        <w:rPr>
          <w:rFonts w:ascii="Calibri" w:hAnsi="Calibri"/>
          <w:color w:val="FF6600"/>
          <w:kern w:val="28"/>
          <w:sz w:val="20"/>
          <w:szCs w:val="20"/>
        </w:rPr>
        <w:t>interaction build</w:t>
      </w:r>
      <w:proofErr w:type="gramEnd"/>
      <w:r w:rsidRPr="007D7E80">
        <w:rPr>
          <w:rFonts w:ascii="Calibri" w:hAnsi="Calibri"/>
          <w:color w:val="FF6600"/>
          <w:kern w:val="28"/>
          <w:sz w:val="20"/>
          <w:szCs w:val="20"/>
        </w:rPr>
        <w:t xml:space="preserve"> trusting relationships, which engage and support each child to feel secure, confident and included. </w:t>
      </w:r>
    </w:p>
    <w:p w:rsidR="00806F4B" w:rsidRPr="007D7E80" w:rsidRDefault="00806F4B" w:rsidP="00806F4B">
      <w:pPr>
        <w:widowControl w:val="0"/>
        <w:spacing w:after="120" w:line="285" w:lineRule="auto"/>
        <w:rPr>
          <w:rFonts w:ascii="Calibri" w:hAnsi="Calibri"/>
          <w:color w:val="FF6600"/>
          <w:kern w:val="28"/>
          <w:sz w:val="20"/>
          <w:szCs w:val="20"/>
        </w:rPr>
      </w:pPr>
      <w:r w:rsidRPr="007D7E80">
        <w:rPr>
          <w:rFonts w:ascii="Calibri" w:hAnsi="Calibri"/>
          <w:color w:val="FF6600"/>
          <w:kern w:val="28"/>
          <w:sz w:val="20"/>
          <w:szCs w:val="20"/>
        </w:rPr>
        <w:t>5.1.2 Dignity and right of the child</w:t>
      </w:r>
    </w:p>
    <w:p w:rsidR="00806F4B" w:rsidRPr="007D7E80" w:rsidRDefault="00806F4B" w:rsidP="00806F4B">
      <w:pPr>
        <w:widowControl w:val="0"/>
        <w:spacing w:after="120" w:line="285" w:lineRule="auto"/>
        <w:rPr>
          <w:rFonts w:ascii="Calibri" w:hAnsi="Calibri"/>
          <w:color w:val="FF6600"/>
          <w:kern w:val="28"/>
          <w:sz w:val="20"/>
          <w:szCs w:val="20"/>
        </w:rPr>
      </w:pPr>
      <w:r w:rsidRPr="007D7E80">
        <w:rPr>
          <w:rFonts w:ascii="Calibri" w:hAnsi="Calibri"/>
          <w:color w:val="FF6600"/>
          <w:kern w:val="28"/>
          <w:sz w:val="20"/>
          <w:szCs w:val="20"/>
        </w:rPr>
        <w:t>The dignity and rights of every child are maintained</w:t>
      </w:r>
    </w:p>
    <w:p w:rsidR="00806F4B" w:rsidRPr="007D7E80" w:rsidRDefault="00806F4B" w:rsidP="00806F4B">
      <w:pPr>
        <w:widowControl w:val="0"/>
        <w:rPr>
          <w:rFonts w:ascii="Calibri" w:hAnsi="Calibri"/>
          <w:color w:val="3333FF"/>
          <w:kern w:val="28"/>
          <w:sz w:val="20"/>
          <w:szCs w:val="20"/>
        </w:rPr>
      </w:pPr>
      <w:r w:rsidRPr="007D7E80">
        <w:rPr>
          <w:rFonts w:ascii="Calibri" w:hAnsi="Calibri"/>
          <w:color w:val="000000"/>
          <w:kern w:val="28"/>
          <w:sz w:val="20"/>
          <w:szCs w:val="20"/>
        </w:rPr>
        <w:t> </w:t>
      </w:r>
      <w:r w:rsidRPr="007D7E80">
        <w:rPr>
          <w:rFonts w:ascii="Calibri" w:hAnsi="Calibri"/>
          <w:color w:val="3333FF"/>
          <w:kern w:val="28"/>
          <w:sz w:val="20"/>
          <w:szCs w:val="20"/>
        </w:rPr>
        <w:t xml:space="preserve">Quality Area 7—Governance and Leadership  </w:t>
      </w:r>
    </w:p>
    <w:p w:rsidR="004E7E43" w:rsidRPr="00806F4B" w:rsidRDefault="00806F4B" w:rsidP="00806F4B">
      <w:pPr>
        <w:widowControl w:val="0"/>
        <w:spacing w:after="120" w:line="285" w:lineRule="auto"/>
        <w:rPr>
          <w:rFonts w:ascii="Calibri" w:hAnsi="Calibri"/>
          <w:b/>
          <w:bCs/>
          <w:color w:val="3333FF"/>
          <w:kern w:val="28"/>
          <w:sz w:val="20"/>
          <w:szCs w:val="20"/>
        </w:rPr>
      </w:pPr>
      <w:r w:rsidRPr="007D7E80">
        <w:rPr>
          <w:rFonts w:ascii="Calibri" w:hAnsi="Calibri"/>
          <w:b/>
          <w:bCs/>
          <w:color w:val="3333FF"/>
          <w:kern w:val="28"/>
          <w:sz w:val="20"/>
          <w:szCs w:val="20"/>
        </w:rPr>
        <w:t xml:space="preserve">7.1 Governance—Governance supports the operation of a quality service </w:t>
      </w:r>
    </w:p>
    <w:p w:rsidR="00806F4B" w:rsidRPr="007D7E80" w:rsidRDefault="00806F4B" w:rsidP="00806F4B">
      <w:pPr>
        <w:widowControl w:val="0"/>
        <w:spacing w:after="120" w:line="285" w:lineRule="auto"/>
        <w:rPr>
          <w:rFonts w:ascii="Calibri" w:hAnsi="Calibri"/>
          <w:color w:val="3333FF"/>
          <w:kern w:val="28"/>
          <w:sz w:val="20"/>
          <w:szCs w:val="20"/>
        </w:rPr>
      </w:pPr>
      <w:r w:rsidRPr="007D7E80">
        <w:rPr>
          <w:rFonts w:ascii="Calibri" w:hAnsi="Calibri"/>
          <w:color w:val="3333FF"/>
          <w:kern w:val="28"/>
          <w:sz w:val="20"/>
          <w:szCs w:val="20"/>
        </w:rPr>
        <w:t>7.1.2 Management systems</w:t>
      </w:r>
    </w:p>
    <w:p w:rsidR="00C25F27" w:rsidRDefault="00806F4B" w:rsidP="00806F4B">
      <w:pPr>
        <w:tabs>
          <w:tab w:val="left" w:pos="851"/>
        </w:tabs>
        <w:ind w:left="851" w:hanging="851"/>
        <w:rPr>
          <w:rFonts w:ascii="Calibri" w:hAnsi="Calibri" w:cs="Calibri"/>
          <w:b/>
          <w:color w:val="95B3D7" w:themeColor="accent1" w:themeTint="99"/>
          <w:sz w:val="20"/>
          <w:szCs w:val="20"/>
        </w:rPr>
      </w:pPr>
      <w:r w:rsidRPr="007D7E80">
        <w:rPr>
          <w:rFonts w:ascii="Calibri" w:hAnsi="Calibri"/>
          <w:color w:val="3333FF"/>
          <w:kern w:val="28"/>
          <w:sz w:val="20"/>
          <w:szCs w:val="20"/>
        </w:rPr>
        <w:t>Systems are in place to manage risk and enable the effective management and operations of a quality service</w:t>
      </w:r>
    </w:p>
    <w:p w:rsidR="000F132A" w:rsidRDefault="000F132A" w:rsidP="000F132A">
      <w:pPr>
        <w:tabs>
          <w:tab w:val="left" w:pos="851"/>
        </w:tabs>
        <w:rPr>
          <w:rFonts w:ascii="Calibri" w:hAnsi="Calibri" w:cs="Calibri"/>
          <w:b/>
          <w:color w:val="10BC9B"/>
          <w:sz w:val="20"/>
          <w:szCs w:val="20"/>
        </w:rPr>
      </w:pPr>
    </w:p>
    <w:p w:rsidR="000570BC" w:rsidRPr="00535078" w:rsidRDefault="000570BC" w:rsidP="0011720F">
      <w:pPr>
        <w:tabs>
          <w:tab w:val="left" w:pos="851"/>
        </w:tabs>
        <w:ind w:left="851" w:hanging="851"/>
        <w:rPr>
          <w:rFonts w:ascii="Calibri" w:hAnsi="Calibri" w:cs="Calibri"/>
          <w:b/>
          <w:color w:val="76923C" w:themeColor="accent3" w:themeShade="BF"/>
          <w:sz w:val="20"/>
          <w:szCs w:val="20"/>
        </w:rPr>
      </w:pPr>
    </w:p>
    <w:p w:rsidR="006A7C5F" w:rsidRDefault="006A7C5F" w:rsidP="0011720F">
      <w:pPr>
        <w:tabs>
          <w:tab w:val="left" w:pos="851"/>
        </w:tabs>
        <w:ind w:left="851" w:hanging="851"/>
        <w:rPr>
          <w:rFonts w:ascii="Calibri" w:hAnsi="Calibri" w:cs="Calibri"/>
        </w:rPr>
      </w:pPr>
      <w:r>
        <w:rPr>
          <w:rFonts w:ascii="Calibri" w:hAnsi="Calibri" w:cs="Calibri"/>
        </w:rPr>
        <w:t>Linked to</w:t>
      </w:r>
      <w:r w:rsidR="0008741B">
        <w:rPr>
          <w:rFonts w:ascii="Calibri" w:hAnsi="Calibri" w:cs="Calibri"/>
        </w:rPr>
        <w:t xml:space="preserve"> Education and Care Services</w:t>
      </w:r>
      <w:r>
        <w:rPr>
          <w:rFonts w:ascii="Calibri" w:hAnsi="Calibri" w:cs="Calibri"/>
        </w:rPr>
        <w:t xml:space="preserve"> National regulations </w:t>
      </w:r>
      <w:r w:rsidR="0008741B">
        <w:rPr>
          <w:rFonts w:ascii="Calibri" w:hAnsi="Calibri" w:cs="Calibri"/>
        </w:rPr>
        <w:t xml:space="preserve">(2011) </w:t>
      </w:r>
      <w:r w:rsidR="002B02CD">
        <w:rPr>
          <w:rFonts w:ascii="Calibri" w:hAnsi="Calibri" w:cs="Calibri"/>
        </w:rPr>
        <w:t xml:space="preserve">and </w:t>
      </w:r>
      <w:r w:rsidR="0008741B">
        <w:rPr>
          <w:rFonts w:ascii="Calibri" w:hAnsi="Calibri" w:cs="Calibri"/>
        </w:rPr>
        <w:t>Education and Early Childhood Services</w:t>
      </w:r>
    </w:p>
    <w:p w:rsidR="0008741B" w:rsidRDefault="00613659" w:rsidP="0011720F">
      <w:pPr>
        <w:tabs>
          <w:tab w:val="left" w:pos="851"/>
        </w:tabs>
        <w:ind w:left="851" w:hanging="851"/>
        <w:rPr>
          <w:rFonts w:ascii="Calibri" w:hAnsi="Calibri" w:cs="Calibri"/>
        </w:rPr>
      </w:pPr>
      <w:r>
        <w:rPr>
          <w:rFonts w:ascii="Calibri" w:hAnsi="Calibri" w:cs="Calibri"/>
        </w:rPr>
        <w:t>(Registration and Standards) Law 2011</w:t>
      </w:r>
    </w:p>
    <w:p w:rsidR="002B02CD" w:rsidRDefault="0029664C" w:rsidP="0011720F">
      <w:pPr>
        <w:tabs>
          <w:tab w:val="left" w:pos="851"/>
        </w:tabs>
        <w:ind w:left="851" w:hanging="851"/>
        <w:rPr>
          <w:rFonts w:ascii="Calibri" w:hAnsi="Calibri" w:cs="Calibri"/>
          <w:b/>
          <w:sz w:val="20"/>
          <w:szCs w:val="20"/>
        </w:rPr>
      </w:pPr>
      <w:r>
        <w:rPr>
          <w:rFonts w:ascii="Calibri" w:hAnsi="Calibri" w:cs="Calibri"/>
          <w:b/>
          <w:sz w:val="20"/>
          <w:szCs w:val="20"/>
        </w:rPr>
        <w:t>Regulation</w:t>
      </w:r>
      <w:r w:rsidR="002C75A9">
        <w:rPr>
          <w:rFonts w:ascii="Calibri" w:hAnsi="Calibri" w:cs="Calibri"/>
          <w:b/>
          <w:sz w:val="20"/>
          <w:szCs w:val="20"/>
        </w:rPr>
        <w:t xml:space="preserve"> </w:t>
      </w:r>
      <w:r w:rsidR="00806F4B">
        <w:rPr>
          <w:rFonts w:ascii="Calibri" w:hAnsi="Calibri" w:cs="Calibri"/>
          <w:b/>
          <w:sz w:val="20"/>
          <w:szCs w:val="20"/>
        </w:rPr>
        <w:t>84,</w:t>
      </w:r>
      <w:bookmarkStart w:id="0" w:name="_GoBack"/>
      <w:bookmarkEnd w:id="0"/>
      <w:r w:rsidR="00806F4B">
        <w:rPr>
          <w:rFonts w:ascii="Calibri" w:hAnsi="Calibri" w:cs="Calibri"/>
          <w:b/>
          <w:sz w:val="20"/>
          <w:szCs w:val="20"/>
        </w:rPr>
        <w:t>86</w:t>
      </w:r>
      <w:r w:rsidR="00A64AB6">
        <w:rPr>
          <w:rFonts w:ascii="Calibri" w:hAnsi="Calibri" w:cs="Calibri"/>
          <w:b/>
          <w:sz w:val="20"/>
          <w:szCs w:val="20"/>
        </w:rPr>
        <w:t>, 155</w:t>
      </w:r>
      <w:r w:rsidR="00806F4B">
        <w:rPr>
          <w:rFonts w:ascii="Calibri" w:hAnsi="Calibri" w:cs="Calibri"/>
          <w:b/>
          <w:sz w:val="20"/>
          <w:szCs w:val="20"/>
        </w:rPr>
        <w:t>,156, 168(2)(j)</w:t>
      </w:r>
      <w:r w:rsidR="00806F4B">
        <w:rPr>
          <w:rFonts w:ascii="Calibri" w:hAnsi="Calibri" w:cs="Calibri"/>
          <w:b/>
          <w:sz w:val="20"/>
          <w:szCs w:val="20"/>
        </w:rPr>
        <w:t>168(2)(</w:t>
      </w:r>
      <w:proofErr w:type="spellStart"/>
      <w:r w:rsidR="00806F4B">
        <w:rPr>
          <w:rFonts w:ascii="Calibri" w:hAnsi="Calibri" w:cs="Calibri"/>
          <w:b/>
          <w:sz w:val="20"/>
          <w:szCs w:val="20"/>
        </w:rPr>
        <w:t>i</w:t>
      </w:r>
      <w:proofErr w:type="spellEnd"/>
      <w:r w:rsidR="00806F4B">
        <w:rPr>
          <w:rFonts w:ascii="Calibri" w:hAnsi="Calibri" w:cs="Calibri"/>
          <w:b/>
          <w:sz w:val="20"/>
          <w:szCs w:val="20"/>
        </w:rPr>
        <w:t>)</w:t>
      </w:r>
    </w:p>
    <w:p w:rsidR="002B02CD" w:rsidRPr="002B02CD" w:rsidRDefault="00E3535A" w:rsidP="0011720F">
      <w:pPr>
        <w:tabs>
          <w:tab w:val="left" w:pos="851"/>
        </w:tabs>
        <w:ind w:left="851" w:hanging="851"/>
        <w:rPr>
          <w:rFonts w:ascii="Calibri" w:hAnsi="Calibri" w:cs="Calibri"/>
          <w:b/>
          <w:sz w:val="20"/>
          <w:szCs w:val="20"/>
        </w:rPr>
      </w:pPr>
      <w:r>
        <w:rPr>
          <w:rFonts w:ascii="Calibri" w:hAnsi="Calibri" w:cs="Calibri"/>
          <w:b/>
          <w:sz w:val="20"/>
          <w:szCs w:val="20"/>
        </w:rPr>
        <w:t xml:space="preserve">Law </w:t>
      </w:r>
      <w:r w:rsidR="00997D25">
        <w:rPr>
          <w:rFonts w:ascii="Calibri" w:hAnsi="Calibri" w:cs="Calibri"/>
          <w:b/>
          <w:sz w:val="20"/>
          <w:szCs w:val="20"/>
        </w:rPr>
        <w:t>167</w:t>
      </w:r>
      <w:r w:rsidR="00806F4B">
        <w:rPr>
          <w:rFonts w:ascii="Calibri" w:hAnsi="Calibri" w:cs="Calibri"/>
          <w:b/>
          <w:sz w:val="20"/>
          <w:szCs w:val="20"/>
        </w:rPr>
        <w:t>,162A</w:t>
      </w:r>
    </w:p>
    <w:p w:rsidR="00605879" w:rsidRDefault="00605879" w:rsidP="002D1933">
      <w:pPr>
        <w:tabs>
          <w:tab w:val="left" w:pos="-720"/>
          <w:tab w:val="left" w:pos="-16"/>
          <w:tab w:val="left" w:pos="851"/>
        </w:tabs>
        <w:jc w:val="both"/>
        <w:rPr>
          <w:rFonts w:ascii="Calibri" w:hAnsi="Calibri" w:cs="Calibri"/>
          <w:b/>
          <w:sz w:val="22"/>
          <w:szCs w:val="22"/>
          <w:u w:val="single"/>
          <w:lang w:val="en-AU"/>
        </w:rPr>
      </w:pPr>
    </w:p>
    <w:p w:rsidR="009A49A9" w:rsidRPr="009A49A9" w:rsidRDefault="009A49A9" w:rsidP="009A49A9">
      <w:pPr>
        <w:tabs>
          <w:tab w:val="left" w:pos="-720"/>
          <w:tab w:val="left" w:pos="-16"/>
          <w:tab w:val="left" w:pos="851"/>
        </w:tabs>
        <w:ind w:left="851" w:hanging="851"/>
        <w:jc w:val="both"/>
        <w:rPr>
          <w:rFonts w:ascii="Calibri" w:hAnsi="Calibri" w:cs="Calibri"/>
          <w:b/>
          <w:sz w:val="22"/>
          <w:szCs w:val="22"/>
          <w:u w:val="single"/>
          <w:lang w:val="en-AU"/>
        </w:rPr>
      </w:pPr>
      <w:r w:rsidRPr="009A49A9">
        <w:rPr>
          <w:rFonts w:ascii="Calibri" w:hAnsi="Calibri" w:cs="Calibri"/>
          <w:b/>
          <w:sz w:val="22"/>
          <w:szCs w:val="22"/>
          <w:u w:val="single"/>
          <w:lang w:val="en-AU"/>
        </w:rPr>
        <w:t>Policy statement</w:t>
      </w:r>
    </w:p>
    <w:p w:rsidR="0048661B" w:rsidRPr="0048661B" w:rsidRDefault="0048661B" w:rsidP="0048661B">
      <w:pPr>
        <w:tabs>
          <w:tab w:val="left" w:pos="-720"/>
        </w:tabs>
        <w:suppressAutoHyphens/>
        <w:spacing w:after="200" w:line="276" w:lineRule="auto"/>
        <w:rPr>
          <w:rFonts w:ascii="Calibri" w:eastAsia="Calibri" w:hAnsi="Calibri"/>
          <w:sz w:val="22"/>
          <w:szCs w:val="22"/>
          <w:lang w:val="en-AU"/>
        </w:rPr>
      </w:pPr>
      <w:r w:rsidRPr="0048661B">
        <w:rPr>
          <w:rFonts w:ascii="Calibri" w:eastAsia="Calibri" w:hAnsi="Calibri"/>
          <w:sz w:val="22"/>
          <w:szCs w:val="22"/>
          <w:lang w:val="en-AU"/>
        </w:rPr>
        <w:t>All educators and staff at our service take seriously their responsibility to protect children from any type of abuse, and are</w:t>
      </w:r>
      <w:r w:rsidRPr="0048661B">
        <w:rPr>
          <w:rFonts w:ascii="Calibri" w:eastAsia="Calibri" w:hAnsi="Calibri" w:cs="Calibri"/>
          <w:spacing w:val="-3"/>
          <w:sz w:val="22"/>
          <w:szCs w:val="22"/>
          <w:lang w:val="en-AU"/>
        </w:rPr>
        <w:t xml:space="preserve"> aware of their roles and responsibilities regarding child protection.  </w:t>
      </w:r>
      <w:r w:rsidRPr="0048661B">
        <w:rPr>
          <w:rFonts w:ascii="Calibri" w:eastAsia="Calibri" w:hAnsi="Calibri"/>
          <w:sz w:val="22"/>
          <w:szCs w:val="22"/>
          <w:lang w:val="en-AU"/>
        </w:rPr>
        <w:t>While we understand there are legislative obligations we must follow, we believe it is also our responsibility as educators to ensure the safety and wellbeing of all children, and t</w:t>
      </w:r>
      <w:r w:rsidR="00ED1AFA">
        <w:rPr>
          <w:rFonts w:ascii="Calibri" w:eastAsia="Calibri" w:hAnsi="Calibri"/>
          <w:sz w:val="22"/>
          <w:szCs w:val="22"/>
          <w:lang w:val="en-AU"/>
        </w:rPr>
        <w:t xml:space="preserve">o provide the children at </w:t>
      </w:r>
      <w:proofErr w:type="spellStart"/>
      <w:r w:rsidR="00ED1AFA">
        <w:rPr>
          <w:rFonts w:ascii="Calibri" w:eastAsia="Calibri" w:hAnsi="Calibri"/>
          <w:sz w:val="22"/>
          <w:szCs w:val="22"/>
          <w:lang w:val="en-AU"/>
        </w:rPr>
        <w:t>Toyb</w:t>
      </w:r>
      <w:r w:rsidRPr="0048661B">
        <w:rPr>
          <w:rFonts w:ascii="Calibri" w:eastAsia="Calibri" w:hAnsi="Calibri"/>
          <w:sz w:val="22"/>
          <w:szCs w:val="22"/>
          <w:lang w:val="en-AU"/>
        </w:rPr>
        <w:t>ox</w:t>
      </w:r>
      <w:proofErr w:type="spellEnd"/>
      <w:r w:rsidRPr="0048661B">
        <w:rPr>
          <w:rFonts w:ascii="Calibri" w:eastAsia="Calibri" w:hAnsi="Calibri"/>
          <w:sz w:val="22"/>
          <w:szCs w:val="22"/>
          <w:lang w:val="en-AU"/>
        </w:rPr>
        <w:t xml:space="preserve"> CCCC with the opportunity to develop to their full potential free from any form of harm and abuse. </w:t>
      </w:r>
      <w:r w:rsidRPr="0048661B">
        <w:rPr>
          <w:rFonts w:ascii="Calibri" w:eastAsia="Calibri" w:hAnsi="Calibri" w:cs="Calibri"/>
          <w:spacing w:val="-3"/>
          <w:sz w:val="22"/>
          <w:szCs w:val="22"/>
          <w:lang w:val="en-AU"/>
        </w:rPr>
        <w:t xml:space="preserve">We will implement a child protection risk management strategy to ensure the safety of children is paramount and </w:t>
      </w:r>
      <w:r w:rsidRPr="0048661B">
        <w:rPr>
          <w:rFonts w:ascii="Calibri" w:eastAsia="Calibri" w:hAnsi="Calibri"/>
          <w:sz w:val="22"/>
          <w:szCs w:val="22"/>
          <w:lang w:val="en-AU"/>
        </w:rPr>
        <w:t xml:space="preserve">the service will always act quickly in the best interests of a child.  </w:t>
      </w:r>
    </w:p>
    <w:p w:rsidR="0048661B" w:rsidRPr="0048661B" w:rsidRDefault="0048661B" w:rsidP="0048661B">
      <w:pPr>
        <w:rPr>
          <w:rFonts w:ascii="Calibri" w:eastAsia="Calibri" w:hAnsi="Calibri"/>
          <w:b/>
          <w:sz w:val="36"/>
          <w:szCs w:val="22"/>
          <w:lang w:val="en-AU"/>
        </w:rPr>
      </w:pPr>
      <w:r w:rsidRPr="0048661B">
        <w:rPr>
          <w:rFonts w:ascii="Calibri" w:eastAsia="Calibri" w:hAnsi="Calibri"/>
          <w:b/>
          <w:sz w:val="36"/>
          <w:szCs w:val="22"/>
          <w:lang w:val="en-AU"/>
        </w:rPr>
        <w:t xml:space="preserve">Related Policies </w:t>
      </w:r>
    </w:p>
    <w:p w:rsidR="0048661B" w:rsidRPr="0048661B" w:rsidRDefault="0048661B" w:rsidP="0048661B">
      <w:pPr>
        <w:spacing w:line="276" w:lineRule="auto"/>
        <w:contextualSpacing/>
        <w:rPr>
          <w:rFonts w:ascii="Calibri" w:eastAsia="Calibri" w:hAnsi="Calibri"/>
          <w:sz w:val="22"/>
          <w:szCs w:val="22"/>
          <w:lang w:val="en-AU"/>
        </w:rPr>
      </w:pPr>
      <w:r w:rsidRPr="0048661B">
        <w:rPr>
          <w:rFonts w:ascii="Calibri" w:eastAsia="Calibri" w:hAnsi="Calibri"/>
          <w:sz w:val="22"/>
          <w:szCs w:val="22"/>
          <w:lang w:val="en-AU"/>
        </w:rPr>
        <w:t>Educator and Management Policy</w:t>
      </w:r>
    </w:p>
    <w:p w:rsidR="0048661B" w:rsidRPr="0048661B" w:rsidRDefault="0048661B" w:rsidP="0048661B">
      <w:pPr>
        <w:rPr>
          <w:rFonts w:ascii="Calibri" w:eastAsia="Calibri" w:hAnsi="Calibri"/>
          <w:sz w:val="22"/>
          <w:szCs w:val="22"/>
          <w:lang w:val="en-AU"/>
        </w:rPr>
      </w:pPr>
      <w:r w:rsidRPr="0048661B">
        <w:rPr>
          <w:rFonts w:ascii="Calibri" w:eastAsia="Calibri" w:hAnsi="Calibri"/>
          <w:sz w:val="22"/>
          <w:szCs w:val="22"/>
          <w:lang w:val="en-AU"/>
        </w:rPr>
        <w:t>Privacy and Confidentiality Policy</w:t>
      </w:r>
      <w:r w:rsidRPr="0048661B">
        <w:rPr>
          <w:rFonts w:ascii="Calibri" w:eastAsia="Calibri" w:hAnsi="Calibri"/>
          <w:sz w:val="22"/>
          <w:szCs w:val="22"/>
          <w:lang w:val="en-AU"/>
        </w:rPr>
        <w:br/>
        <w:t>Record Keeping and Retention Policy</w:t>
      </w:r>
      <w:r w:rsidRPr="0048661B">
        <w:rPr>
          <w:rFonts w:ascii="Calibri" w:eastAsia="Calibri" w:hAnsi="Calibri"/>
          <w:sz w:val="22"/>
          <w:szCs w:val="22"/>
          <w:lang w:val="en-AU"/>
        </w:rPr>
        <w:br/>
        <w:t>Family Law and Access Policy</w:t>
      </w:r>
      <w:r w:rsidRPr="0048661B">
        <w:rPr>
          <w:rFonts w:ascii="Calibri" w:eastAsia="Calibri" w:hAnsi="Calibri"/>
          <w:sz w:val="22"/>
          <w:szCs w:val="22"/>
          <w:lang w:val="en-AU"/>
        </w:rPr>
        <w:br/>
      </w:r>
      <w:r w:rsidRPr="0048661B">
        <w:rPr>
          <w:rFonts w:ascii="Calibri" w:eastAsia="Calibri" w:hAnsi="Calibri"/>
          <w:sz w:val="22"/>
          <w:szCs w:val="22"/>
          <w:lang w:val="en-AU"/>
        </w:rPr>
        <w:lastRenderedPageBreak/>
        <w:t>Relationships with Children Policy</w:t>
      </w:r>
      <w:r w:rsidRPr="0048661B">
        <w:rPr>
          <w:rFonts w:ascii="Calibri" w:eastAsia="Calibri" w:hAnsi="Calibri"/>
          <w:sz w:val="22"/>
          <w:szCs w:val="22"/>
          <w:lang w:val="en-AU"/>
        </w:rPr>
        <w:br/>
        <w:t xml:space="preserve">Tobacco Drug and Alcohol Policy </w:t>
      </w:r>
    </w:p>
    <w:p w:rsidR="0048661B" w:rsidRPr="0048661B" w:rsidRDefault="0048661B" w:rsidP="0048661B">
      <w:pPr>
        <w:spacing w:after="200" w:line="276" w:lineRule="auto"/>
        <w:contextualSpacing/>
        <w:rPr>
          <w:rFonts w:ascii="Calibri" w:eastAsia="Calibri" w:hAnsi="Calibri"/>
          <w:b/>
          <w:sz w:val="22"/>
          <w:szCs w:val="22"/>
          <w:u w:val="single"/>
          <w:lang w:val="en-AU"/>
        </w:rPr>
      </w:pPr>
    </w:p>
    <w:p w:rsidR="0048661B" w:rsidRPr="0048661B" w:rsidRDefault="0048661B" w:rsidP="0048661B">
      <w:pPr>
        <w:spacing w:line="276" w:lineRule="auto"/>
        <w:contextualSpacing/>
        <w:rPr>
          <w:rFonts w:ascii="Calibri" w:eastAsia="Calibri" w:hAnsi="Calibri"/>
          <w:b/>
          <w:sz w:val="22"/>
          <w:szCs w:val="22"/>
          <w:lang w:val="en-AU"/>
        </w:rPr>
      </w:pPr>
      <w:r w:rsidRPr="0048661B">
        <w:rPr>
          <w:rFonts w:ascii="Calibri" w:eastAsia="Calibri" w:hAnsi="Calibri"/>
          <w:b/>
          <w:sz w:val="22"/>
          <w:szCs w:val="22"/>
          <w:lang w:val="en-AU"/>
        </w:rPr>
        <w:t>Related Documentation</w:t>
      </w:r>
    </w:p>
    <w:p w:rsidR="0048661B" w:rsidRPr="0048661B" w:rsidRDefault="0048661B" w:rsidP="0048661B">
      <w:pPr>
        <w:spacing w:after="200" w:line="276" w:lineRule="auto"/>
        <w:contextualSpacing/>
        <w:rPr>
          <w:rFonts w:ascii="Calibri" w:eastAsia="Calibri" w:hAnsi="Calibri"/>
          <w:sz w:val="22"/>
          <w:szCs w:val="22"/>
          <w:lang w:val="en-AU"/>
        </w:rPr>
      </w:pPr>
      <w:r w:rsidRPr="0048661B">
        <w:rPr>
          <w:rFonts w:ascii="Calibri" w:eastAsia="Calibri" w:hAnsi="Calibri"/>
          <w:sz w:val="22"/>
          <w:szCs w:val="22"/>
          <w:lang w:val="en-AU"/>
        </w:rPr>
        <w:t>Incident Injury Trauma and Illness Record</w:t>
      </w:r>
    </w:p>
    <w:p w:rsidR="0048661B" w:rsidRPr="0048661B" w:rsidRDefault="0048661B" w:rsidP="0048661B">
      <w:pPr>
        <w:spacing w:after="200" w:line="276" w:lineRule="auto"/>
        <w:contextualSpacing/>
        <w:rPr>
          <w:rFonts w:ascii="Calibri" w:eastAsia="Calibri" w:hAnsi="Calibri"/>
          <w:sz w:val="22"/>
          <w:szCs w:val="22"/>
          <w:lang w:val="en-AU"/>
        </w:rPr>
      </w:pPr>
      <w:r w:rsidRPr="0048661B">
        <w:rPr>
          <w:rFonts w:ascii="Calibri" w:eastAsia="Calibri" w:hAnsi="Calibri"/>
          <w:sz w:val="22"/>
          <w:szCs w:val="22"/>
          <w:lang w:val="en-AU"/>
        </w:rPr>
        <w:t>Child Protection Annual Review</w:t>
      </w:r>
    </w:p>
    <w:p w:rsidR="0048661B" w:rsidRPr="0048661B" w:rsidRDefault="0048661B" w:rsidP="0048661B">
      <w:pPr>
        <w:spacing w:after="200" w:line="276" w:lineRule="auto"/>
        <w:contextualSpacing/>
        <w:rPr>
          <w:rFonts w:ascii="Calibri" w:eastAsia="Calibri" w:hAnsi="Calibri"/>
          <w:sz w:val="22"/>
          <w:szCs w:val="22"/>
          <w:lang w:val="en-AU"/>
        </w:rPr>
      </w:pPr>
      <w:r w:rsidRPr="0048661B">
        <w:rPr>
          <w:rFonts w:ascii="Calibri" w:eastAsia="Calibri" w:hAnsi="Calibri"/>
          <w:sz w:val="22"/>
          <w:szCs w:val="22"/>
          <w:lang w:val="en-AU"/>
        </w:rPr>
        <w:t>Educator Induction Processes</w:t>
      </w:r>
    </w:p>
    <w:p w:rsidR="0048661B" w:rsidRPr="0048661B" w:rsidRDefault="0048661B" w:rsidP="0048661B">
      <w:pPr>
        <w:spacing w:after="200" w:line="276" w:lineRule="auto"/>
        <w:contextualSpacing/>
        <w:rPr>
          <w:rFonts w:ascii="Calibri" w:eastAsia="Calibri" w:hAnsi="Calibri"/>
          <w:sz w:val="22"/>
          <w:szCs w:val="22"/>
          <w:lang w:val="en-AU"/>
        </w:rPr>
      </w:pPr>
      <w:r w:rsidRPr="0048661B">
        <w:rPr>
          <w:rFonts w:ascii="Calibri" w:eastAsia="Calibri" w:hAnsi="Calibri"/>
          <w:sz w:val="22"/>
          <w:szCs w:val="22"/>
          <w:lang w:val="en-AU"/>
        </w:rPr>
        <w:t>Educator Professional Development Processes</w:t>
      </w:r>
    </w:p>
    <w:p w:rsidR="0048661B" w:rsidRPr="0048661B" w:rsidRDefault="0048661B" w:rsidP="0048661B">
      <w:pPr>
        <w:spacing w:after="200" w:line="276" w:lineRule="auto"/>
        <w:contextualSpacing/>
        <w:rPr>
          <w:rFonts w:ascii="Calibri" w:eastAsia="Calibri" w:hAnsi="Calibri"/>
          <w:sz w:val="22"/>
          <w:szCs w:val="22"/>
          <w:lang w:val="en-AU"/>
        </w:rPr>
      </w:pPr>
      <w:r w:rsidRPr="0048661B">
        <w:rPr>
          <w:rFonts w:ascii="Calibri" w:eastAsia="Calibri" w:hAnsi="Calibri"/>
          <w:sz w:val="22"/>
          <w:szCs w:val="22"/>
          <w:lang w:val="en-AU"/>
        </w:rPr>
        <w:t>Educator Job Descriptions</w:t>
      </w:r>
    </w:p>
    <w:p w:rsidR="0048661B" w:rsidRPr="0048661B" w:rsidRDefault="0048661B" w:rsidP="0048661B">
      <w:pPr>
        <w:spacing w:after="200" w:line="276" w:lineRule="auto"/>
        <w:contextualSpacing/>
        <w:rPr>
          <w:rFonts w:ascii="Calibri" w:eastAsia="Calibri" w:hAnsi="Calibri"/>
          <w:sz w:val="22"/>
          <w:szCs w:val="22"/>
          <w:lang w:val="en-AU"/>
        </w:rPr>
      </w:pPr>
      <w:r w:rsidRPr="0048661B">
        <w:rPr>
          <w:rFonts w:ascii="Calibri" w:eastAsia="Calibri" w:hAnsi="Calibri"/>
          <w:sz w:val="22"/>
          <w:szCs w:val="22"/>
          <w:lang w:val="en-AU"/>
        </w:rPr>
        <w:t>Staff Records</w:t>
      </w:r>
    </w:p>
    <w:p w:rsidR="0048661B" w:rsidRPr="0048661B" w:rsidRDefault="0048661B" w:rsidP="0048661B">
      <w:pPr>
        <w:spacing w:after="200" w:line="276" w:lineRule="auto"/>
        <w:contextualSpacing/>
        <w:rPr>
          <w:rFonts w:ascii="Calibri" w:eastAsia="Calibri" w:hAnsi="Calibri"/>
          <w:sz w:val="22"/>
          <w:szCs w:val="22"/>
          <w:lang w:val="en-AU"/>
        </w:rPr>
      </w:pPr>
      <w:r w:rsidRPr="0048661B">
        <w:rPr>
          <w:rFonts w:ascii="Calibri" w:eastAsia="Calibri" w:hAnsi="Calibri"/>
          <w:sz w:val="22"/>
          <w:szCs w:val="22"/>
          <w:lang w:val="en-AU"/>
        </w:rPr>
        <w:t>Risk Management Plans</w:t>
      </w:r>
    </w:p>
    <w:p w:rsidR="0048661B" w:rsidRPr="0048661B" w:rsidRDefault="0048661B" w:rsidP="0048661B">
      <w:pPr>
        <w:spacing w:line="276" w:lineRule="auto"/>
        <w:rPr>
          <w:rFonts w:ascii="Calibri" w:eastAsia="Calibri" w:hAnsi="Calibri" w:cs="Calibri"/>
          <w:b/>
          <w:sz w:val="36"/>
          <w:szCs w:val="22"/>
          <w:lang w:val="en-AU"/>
        </w:rPr>
      </w:pPr>
    </w:p>
    <w:p w:rsidR="0048661B" w:rsidRPr="0048661B" w:rsidRDefault="0048661B" w:rsidP="0048661B">
      <w:pPr>
        <w:spacing w:after="200" w:line="276" w:lineRule="auto"/>
        <w:rPr>
          <w:rFonts w:ascii="Calibri" w:eastAsia="Calibri" w:hAnsi="Calibri"/>
          <w:sz w:val="22"/>
          <w:szCs w:val="22"/>
          <w:lang w:val="en-AU"/>
        </w:rPr>
      </w:pPr>
    </w:p>
    <w:p w:rsidR="0048661B" w:rsidRPr="0048661B" w:rsidRDefault="0048661B" w:rsidP="0048661B">
      <w:pPr>
        <w:spacing w:after="200" w:line="276" w:lineRule="auto"/>
        <w:rPr>
          <w:rFonts w:ascii="Calibri" w:eastAsia="Calibri" w:hAnsi="Calibri"/>
          <w:sz w:val="22"/>
          <w:szCs w:val="22"/>
          <w:lang w:val="en-AU"/>
        </w:rPr>
      </w:pPr>
    </w:p>
    <w:p w:rsidR="0048661B" w:rsidRPr="0048661B" w:rsidRDefault="0048661B" w:rsidP="0048661B">
      <w:pPr>
        <w:spacing w:line="276" w:lineRule="auto"/>
        <w:rPr>
          <w:rFonts w:ascii="Calibri" w:eastAsia="Calibri" w:hAnsi="Calibri" w:cs="Calibri"/>
          <w:b/>
          <w:sz w:val="20"/>
          <w:szCs w:val="20"/>
          <w:lang w:val="en-AU"/>
        </w:rPr>
      </w:pPr>
      <w:r w:rsidRPr="0048661B">
        <w:rPr>
          <w:rFonts w:ascii="Calibri" w:eastAsia="Calibri" w:hAnsi="Calibri" w:cs="Calibri"/>
          <w:b/>
          <w:sz w:val="20"/>
          <w:szCs w:val="20"/>
          <w:lang w:val="en-AU"/>
        </w:rPr>
        <w:t>Implementation</w:t>
      </w:r>
    </w:p>
    <w:p w:rsidR="0048661B" w:rsidRPr="0048661B" w:rsidRDefault="0048661B" w:rsidP="0048661B">
      <w:pPr>
        <w:spacing w:line="276" w:lineRule="auto"/>
        <w:rPr>
          <w:rFonts w:ascii="Calibri" w:eastAsia="Calibri" w:hAnsi="Calibri" w:cs="Calibri"/>
          <w:sz w:val="22"/>
          <w:szCs w:val="22"/>
          <w:lang w:val="en-AU"/>
        </w:rPr>
      </w:pPr>
    </w:p>
    <w:p w:rsidR="0048661B" w:rsidRPr="0048661B" w:rsidRDefault="0048661B" w:rsidP="0048661B">
      <w:pPr>
        <w:spacing w:line="276" w:lineRule="auto"/>
        <w:rPr>
          <w:rFonts w:ascii="Calibri" w:eastAsia="Calibri" w:hAnsi="Calibri" w:cs="Calibri"/>
          <w:sz w:val="22"/>
          <w:szCs w:val="22"/>
          <w:lang w:val="en-AU"/>
        </w:rPr>
      </w:pPr>
      <w:r w:rsidRPr="0048661B">
        <w:rPr>
          <w:rFonts w:ascii="Calibri" w:eastAsia="Calibri" w:hAnsi="Calibri" w:cs="Calibri"/>
          <w:sz w:val="22"/>
          <w:szCs w:val="22"/>
          <w:lang w:val="en-AU"/>
        </w:rPr>
        <w:t xml:space="preserve">The Approved Provider, Nominated Supervisor, educators, staff members and volunteers will implement a Child Protection Risk Management Strategy to ensure the health, wellbeing and safety of all children at the service. </w:t>
      </w:r>
    </w:p>
    <w:p w:rsidR="0048661B" w:rsidRPr="0048661B" w:rsidRDefault="0048661B" w:rsidP="0048661B">
      <w:pPr>
        <w:spacing w:line="276" w:lineRule="auto"/>
        <w:rPr>
          <w:rFonts w:ascii="Calibri" w:eastAsia="Calibri" w:hAnsi="Calibri" w:cs="Calibri"/>
          <w:b/>
          <w:sz w:val="28"/>
          <w:szCs w:val="28"/>
          <w:lang w:val="en-AU"/>
        </w:rPr>
      </w:pPr>
    </w:p>
    <w:p w:rsidR="0048661B" w:rsidRPr="0048661B" w:rsidRDefault="0048661B" w:rsidP="0048661B">
      <w:pPr>
        <w:spacing w:line="276" w:lineRule="auto"/>
        <w:rPr>
          <w:rFonts w:ascii="Calibri" w:eastAsia="Calibri" w:hAnsi="Calibri" w:cs="Calibri"/>
          <w:sz w:val="22"/>
          <w:szCs w:val="22"/>
          <w:lang w:val="en-AU"/>
        </w:rPr>
      </w:pPr>
      <w:r w:rsidRPr="0048661B">
        <w:rPr>
          <w:rFonts w:ascii="Calibri" w:eastAsia="Calibri" w:hAnsi="Calibri" w:cs="Calibri"/>
          <w:b/>
          <w:sz w:val="28"/>
          <w:szCs w:val="28"/>
          <w:lang w:val="en-AU"/>
        </w:rPr>
        <w:t>Child Protection Risk Management Strategy</w:t>
      </w:r>
    </w:p>
    <w:p w:rsidR="0048661B" w:rsidRPr="0048661B" w:rsidRDefault="0048661B" w:rsidP="0048661B">
      <w:pPr>
        <w:spacing w:line="276" w:lineRule="auto"/>
        <w:rPr>
          <w:rFonts w:ascii="Calibri" w:eastAsia="Calibri" w:hAnsi="Calibri" w:cs="Calibri"/>
          <w:sz w:val="22"/>
          <w:szCs w:val="22"/>
          <w:lang w:val="en-AU"/>
        </w:rPr>
      </w:pPr>
    </w:p>
    <w:p w:rsidR="0048661B" w:rsidRPr="0048661B" w:rsidRDefault="0048661B" w:rsidP="0048661B">
      <w:pPr>
        <w:numPr>
          <w:ilvl w:val="0"/>
          <w:numId w:val="27"/>
        </w:numPr>
        <w:spacing w:after="200" w:line="276" w:lineRule="auto"/>
        <w:rPr>
          <w:rFonts w:ascii="Calibri" w:eastAsia="Calibri" w:hAnsi="Calibri" w:cs="Calibri"/>
          <w:b/>
          <w:sz w:val="22"/>
          <w:szCs w:val="22"/>
          <w:lang w:val="en-AU"/>
        </w:rPr>
      </w:pPr>
      <w:r w:rsidRPr="0048661B">
        <w:rPr>
          <w:rFonts w:ascii="Calibri" w:eastAsia="Calibri" w:hAnsi="Calibri" w:cs="Calibri"/>
          <w:b/>
          <w:sz w:val="22"/>
          <w:szCs w:val="22"/>
          <w:lang w:val="en-AU"/>
        </w:rPr>
        <w:t>Code of Conduct</w:t>
      </w:r>
    </w:p>
    <w:p w:rsidR="0048661B" w:rsidRPr="0048661B" w:rsidRDefault="0048661B" w:rsidP="0048661B">
      <w:pPr>
        <w:spacing w:line="276" w:lineRule="auto"/>
        <w:ind w:left="360"/>
        <w:rPr>
          <w:rFonts w:ascii="Calibri" w:eastAsia="Calibri" w:hAnsi="Calibri" w:cs="Calibri"/>
          <w:sz w:val="22"/>
          <w:szCs w:val="22"/>
          <w:lang w:val="en-AU"/>
        </w:rPr>
      </w:pPr>
      <w:r w:rsidRPr="0048661B">
        <w:rPr>
          <w:rFonts w:ascii="Calibri" w:eastAsia="Calibri" w:hAnsi="Calibri" w:cs="Calibri"/>
          <w:sz w:val="22"/>
          <w:szCs w:val="22"/>
          <w:lang w:val="en-AU"/>
        </w:rPr>
        <w:t xml:space="preserve">The service upholds </w:t>
      </w:r>
      <w:r w:rsidRPr="0048661B">
        <w:rPr>
          <w:rFonts w:ascii="Calibri" w:eastAsia="Calibri" w:hAnsi="Calibri"/>
          <w:sz w:val="22"/>
          <w:szCs w:val="22"/>
          <w:lang w:val="en-AU"/>
        </w:rPr>
        <w:t>a Code of Conduct in relation to employers, educators, volunteers, students, families and children to</w:t>
      </w:r>
      <w:r w:rsidRPr="0048661B">
        <w:rPr>
          <w:rFonts w:ascii="Calibri" w:eastAsia="Calibri" w:hAnsi="Calibri" w:cs="Calibri"/>
          <w:sz w:val="22"/>
          <w:szCs w:val="22"/>
          <w:lang w:val="en-AU"/>
        </w:rPr>
        <w:t xml:space="preserve"> ensure the safety and wellbeing of children (See Educator and Management Policy).</w:t>
      </w:r>
    </w:p>
    <w:p w:rsidR="0048661B" w:rsidRPr="0048661B" w:rsidRDefault="0048661B" w:rsidP="0048661B">
      <w:pPr>
        <w:spacing w:line="276" w:lineRule="auto"/>
        <w:ind w:left="360"/>
        <w:rPr>
          <w:rFonts w:ascii="Calibri" w:eastAsia="Calibri" w:hAnsi="Calibri" w:cs="Calibri"/>
          <w:sz w:val="22"/>
          <w:szCs w:val="22"/>
          <w:lang w:val="en-AU"/>
        </w:rPr>
      </w:pPr>
    </w:p>
    <w:p w:rsidR="0048661B" w:rsidRPr="0048661B" w:rsidRDefault="0048661B" w:rsidP="0048661B">
      <w:pPr>
        <w:numPr>
          <w:ilvl w:val="0"/>
          <w:numId w:val="27"/>
        </w:numPr>
        <w:spacing w:after="200" w:line="276" w:lineRule="auto"/>
        <w:rPr>
          <w:rFonts w:ascii="Calibri" w:eastAsia="Calibri" w:hAnsi="Calibri" w:cs="Calibri"/>
          <w:b/>
          <w:sz w:val="22"/>
          <w:szCs w:val="22"/>
          <w:lang w:val="en-AU"/>
        </w:rPr>
      </w:pPr>
      <w:r w:rsidRPr="0048661B">
        <w:rPr>
          <w:rFonts w:ascii="Calibri" w:eastAsia="Calibri" w:hAnsi="Calibri" w:cs="Calibri"/>
          <w:b/>
          <w:sz w:val="22"/>
          <w:szCs w:val="22"/>
          <w:lang w:val="en-AU"/>
        </w:rPr>
        <w:t>Recruitment, Selection and Training Procedures include child protection principles.</w:t>
      </w:r>
    </w:p>
    <w:p w:rsidR="0048661B" w:rsidRPr="0048661B" w:rsidRDefault="0048661B" w:rsidP="0048661B">
      <w:pPr>
        <w:spacing w:after="200" w:line="276" w:lineRule="auto"/>
        <w:ind w:left="360"/>
        <w:contextualSpacing/>
        <w:rPr>
          <w:rFonts w:ascii="Calibri" w:eastAsia="Calibri" w:hAnsi="Calibri" w:cs="Calibri"/>
          <w:sz w:val="22"/>
          <w:szCs w:val="22"/>
          <w:lang w:val="en-AU"/>
        </w:rPr>
      </w:pPr>
      <w:r w:rsidRPr="0048661B">
        <w:rPr>
          <w:rFonts w:ascii="Calibri" w:eastAsia="Calibri" w:hAnsi="Calibri"/>
          <w:sz w:val="22"/>
          <w:szCs w:val="22"/>
          <w:lang w:val="en-AU"/>
        </w:rPr>
        <w:t>The Nominated Supervisor is responsible for developing recruitment and professional development procedures that en</w:t>
      </w:r>
      <w:r w:rsidR="00ED1AFA">
        <w:rPr>
          <w:rFonts w:ascii="Calibri" w:eastAsia="Calibri" w:hAnsi="Calibri"/>
          <w:sz w:val="22"/>
          <w:szCs w:val="22"/>
          <w:lang w:val="en-AU"/>
        </w:rPr>
        <w:t xml:space="preserve">sure all people working at </w:t>
      </w:r>
      <w:proofErr w:type="spellStart"/>
      <w:r w:rsidR="00ED1AFA">
        <w:rPr>
          <w:rFonts w:ascii="Calibri" w:eastAsia="Calibri" w:hAnsi="Calibri"/>
          <w:sz w:val="22"/>
          <w:szCs w:val="22"/>
          <w:lang w:val="en-AU"/>
        </w:rPr>
        <w:t>Toyb</w:t>
      </w:r>
      <w:r w:rsidRPr="0048661B">
        <w:rPr>
          <w:rFonts w:ascii="Calibri" w:eastAsia="Calibri" w:hAnsi="Calibri"/>
          <w:sz w:val="22"/>
          <w:szCs w:val="22"/>
          <w:lang w:val="en-AU"/>
        </w:rPr>
        <w:t>ox</w:t>
      </w:r>
      <w:proofErr w:type="spellEnd"/>
      <w:r w:rsidRPr="0048661B">
        <w:rPr>
          <w:rFonts w:ascii="Calibri" w:eastAsia="Calibri" w:hAnsi="Calibri"/>
          <w:sz w:val="22"/>
          <w:szCs w:val="22"/>
          <w:lang w:val="en-AU"/>
        </w:rPr>
        <w:t xml:space="preserve"> CCCC do not pose a risk to children and understand how to respond to disclosures or suspicions of harm and abuse.  </w:t>
      </w:r>
      <w:proofErr w:type="gramStart"/>
      <w:r w:rsidRPr="0048661B">
        <w:rPr>
          <w:rFonts w:ascii="Calibri" w:eastAsia="Calibri" w:hAnsi="Calibri"/>
          <w:sz w:val="22"/>
          <w:szCs w:val="22"/>
          <w:lang w:val="en-AU"/>
        </w:rPr>
        <w:t>(See Appendix A and Educator and Management Policy “Professional Development Requirements).</w:t>
      </w:r>
      <w:proofErr w:type="gramEnd"/>
      <w:r w:rsidRPr="0048661B">
        <w:rPr>
          <w:rFonts w:ascii="Calibri" w:eastAsia="Calibri" w:hAnsi="Calibri"/>
          <w:sz w:val="22"/>
          <w:szCs w:val="22"/>
          <w:lang w:val="en-AU"/>
        </w:rPr>
        <w:t xml:space="preserve">  </w:t>
      </w:r>
    </w:p>
    <w:p w:rsidR="0048661B" w:rsidRPr="0048661B" w:rsidRDefault="0048661B" w:rsidP="0048661B">
      <w:pPr>
        <w:spacing w:line="276" w:lineRule="auto"/>
        <w:rPr>
          <w:rFonts w:ascii="Calibri" w:eastAsia="Calibri" w:hAnsi="Calibri" w:cs="Calibri"/>
          <w:sz w:val="22"/>
          <w:szCs w:val="22"/>
          <w:lang w:val="en-AU"/>
        </w:rPr>
      </w:pPr>
    </w:p>
    <w:p w:rsidR="008C7CD3" w:rsidRPr="008C7CD3" w:rsidRDefault="0048661B" w:rsidP="008C7CD3">
      <w:pPr>
        <w:numPr>
          <w:ilvl w:val="0"/>
          <w:numId w:val="27"/>
        </w:numPr>
        <w:spacing w:after="200" w:line="276" w:lineRule="auto"/>
        <w:rPr>
          <w:rFonts w:ascii="Calibri" w:eastAsia="Calibri" w:hAnsi="Calibri"/>
          <w:b/>
          <w:sz w:val="22"/>
          <w:szCs w:val="22"/>
          <w:lang w:val="en-AU"/>
        </w:rPr>
      </w:pPr>
      <w:r w:rsidRPr="0048661B">
        <w:rPr>
          <w:rFonts w:ascii="Calibri" w:eastAsia="Calibri" w:hAnsi="Calibri"/>
          <w:b/>
          <w:sz w:val="22"/>
          <w:szCs w:val="22"/>
          <w:lang w:val="en-AU"/>
        </w:rPr>
        <w:t>Procedures for Reporting and  Documenting  Abuse or Neglect</w:t>
      </w:r>
    </w:p>
    <w:p w:rsidR="0048661B" w:rsidRPr="0048661B" w:rsidRDefault="0048661B" w:rsidP="0048661B">
      <w:pPr>
        <w:numPr>
          <w:ilvl w:val="0"/>
          <w:numId w:val="27"/>
        </w:numPr>
        <w:spacing w:after="200" w:line="276" w:lineRule="auto"/>
        <w:rPr>
          <w:rFonts w:ascii="Calibri" w:eastAsia="Calibri" w:hAnsi="Calibri"/>
          <w:b/>
          <w:sz w:val="22"/>
          <w:szCs w:val="22"/>
          <w:lang w:val="en-AU"/>
        </w:rPr>
      </w:pPr>
      <w:r w:rsidRPr="0048661B">
        <w:rPr>
          <w:rFonts w:ascii="Calibri" w:eastAsia="Calibri" w:hAnsi="Calibri"/>
          <w:b/>
          <w:sz w:val="22"/>
          <w:szCs w:val="22"/>
          <w:lang w:val="en-AU"/>
        </w:rPr>
        <w:t>Procedures for Managing Breaches</w:t>
      </w:r>
    </w:p>
    <w:p w:rsidR="0048661B" w:rsidRPr="0048661B" w:rsidRDefault="0048661B" w:rsidP="0048661B">
      <w:pPr>
        <w:numPr>
          <w:ilvl w:val="0"/>
          <w:numId w:val="27"/>
        </w:numPr>
        <w:spacing w:after="200" w:line="276" w:lineRule="auto"/>
        <w:rPr>
          <w:rFonts w:ascii="Calibri" w:eastAsia="Calibri" w:hAnsi="Calibri"/>
          <w:b/>
          <w:sz w:val="22"/>
          <w:szCs w:val="22"/>
          <w:lang w:val="en-AU"/>
        </w:rPr>
      </w:pPr>
      <w:r w:rsidRPr="0048661B">
        <w:rPr>
          <w:rFonts w:ascii="Calibri" w:eastAsia="Calibri" w:hAnsi="Calibri"/>
          <w:b/>
          <w:sz w:val="22"/>
          <w:szCs w:val="22"/>
          <w:lang w:val="en-AU"/>
        </w:rPr>
        <w:t>Risk Management for High Risk Activity</w:t>
      </w:r>
    </w:p>
    <w:p w:rsidR="0048661B" w:rsidRPr="0048661B" w:rsidRDefault="0048661B" w:rsidP="0048661B">
      <w:pPr>
        <w:numPr>
          <w:ilvl w:val="0"/>
          <w:numId w:val="27"/>
        </w:numPr>
        <w:spacing w:after="200" w:line="276" w:lineRule="auto"/>
        <w:rPr>
          <w:rFonts w:ascii="Calibri" w:eastAsia="Calibri" w:hAnsi="Calibri"/>
          <w:b/>
          <w:sz w:val="22"/>
          <w:szCs w:val="22"/>
          <w:lang w:val="en-AU"/>
        </w:rPr>
      </w:pPr>
      <w:r w:rsidRPr="0048661B">
        <w:rPr>
          <w:rFonts w:ascii="Calibri" w:eastAsia="Calibri" w:hAnsi="Calibri"/>
          <w:b/>
          <w:sz w:val="22"/>
          <w:szCs w:val="22"/>
          <w:lang w:val="en-AU"/>
        </w:rPr>
        <w:t>Information for Families</w:t>
      </w:r>
    </w:p>
    <w:p w:rsidR="0048661B" w:rsidRPr="0048661B" w:rsidRDefault="0048661B" w:rsidP="0048661B">
      <w:pPr>
        <w:spacing w:after="200" w:line="276" w:lineRule="auto"/>
        <w:rPr>
          <w:rFonts w:ascii="Calibri" w:eastAsia="Calibri" w:hAnsi="Calibri"/>
          <w:b/>
          <w:sz w:val="28"/>
          <w:szCs w:val="28"/>
          <w:lang w:val="en-AU"/>
        </w:rPr>
      </w:pPr>
    </w:p>
    <w:p w:rsidR="0048661B" w:rsidRPr="0048661B" w:rsidRDefault="0048661B" w:rsidP="0048661B">
      <w:pPr>
        <w:spacing w:after="200" w:line="276" w:lineRule="auto"/>
        <w:rPr>
          <w:rFonts w:ascii="Calibri" w:eastAsia="Calibri" w:hAnsi="Calibri"/>
          <w:b/>
          <w:sz w:val="32"/>
          <w:szCs w:val="32"/>
          <w:lang w:val="en-AU"/>
        </w:rPr>
      </w:pPr>
      <w:r w:rsidRPr="0048661B">
        <w:rPr>
          <w:rFonts w:ascii="Calibri" w:eastAsia="Calibri" w:hAnsi="Calibri"/>
          <w:b/>
          <w:sz w:val="32"/>
          <w:szCs w:val="32"/>
          <w:lang w:val="en-AU"/>
        </w:rPr>
        <w:t>3.</w:t>
      </w:r>
      <w:r w:rsidRPr="0048661B">
        <w:rPr>
          <w:rFonts w:ascii="Calibri" w:eastAsia="Calibri" w:hAnsi="Calibri"/>
          <w:b/>
          <w:sz w:val="32"/>
          <w:szCs w:val="32"/>
          <w:lang w:val="en-AU"/>
        </w:rPr>
        <w:tab/>
        <w:t>Procedures for Reporting and Documenting Abuse or Neglect</w:t>
      </w:r>
    </w:p>
    <w:p w:rsidR="0048661B" w:rsidRPr="0048661B" w:rsidRDefault="0048661B" w:rsidP="0048661B">
      <w:pPr>
        <w:autoSpaceDE w:val="0"/>
        <w:autoSpaceDN w:val="0"/>
        <w:adjustRightInd w:val="0"/>
        <w:rPr>
          <w:rFonts w:ascii="Calibri" w:eastAsia="Calibri" w:hAnsi="Calibri" w:cs="Calibri"/>
          <w:b/>
          <w:bCs/>
          <w:iCs/>
          <w:color w:val="000000"/>
          <w:sz w:val="22"/>
          <w:szCs w:val="22"/>
          <w:lang w:val="en-AU" w:eastAsia="en-AU"/>
        </w:rPr>
      </w:pPr>
      <w:r w:rsidRPr="0048661B">
        <w:rPr>
          <w:rFonts w:ascii="Calibri" w:eastAsia="Calibri" w:hAnsi="Calibri" w:cs="Calibri"/>
          <w:b/>
          <w:bCs/>
          <w:iCs/>
          <w:color w:val="000000"/>
          <w:sz w:val="22"/>
          <w:szCs w:val="22"/>
          <w:lang w:val="en-AU" w:eastAsia="en-AU"/>
        </w:rPr>
        <w:t>What is abuse and neglect?</w:t>
      </w:r>
    </w:p>
    <w:p w:rsidR="0048661B" w:rsidRPr="0048661B" w:rsidRDefault="0048661B" w:rsidP="0048661B">
      <w:pPr>
        <w:autoSpaceDE w:val="0"/>
        <w:autoSpaceDN w:val="0"/>
        <w:adjustRightInd w:val="0"/>
        <w:rPr>
          <w:rFonts w:ascii="Calibri" w:eastAsia="Calibri" w:hAnsi="Calibri" w:cs="Calibri"/>
          <w:bCs/>
          <w:iCs/>
          <w:color w:val="000000"/>
          <w:sz w:val="22"/>
          <w:szCs w:val="22"/>
          <w:lang w:val="en-AU" w:eastAsia="en-AU"/>
        </w:rPr>
      </w:pPr>
      <w:r w:rsidRPr="0048661B">
        <w:rPr>
          <w:rFonts w:ascii="Calibri" w:eastAsia="Calibri" w:hAnsi="Calibri" w:cs="Calibri"/>
          <w:bCs/>
          <w:iCs/>
          <w:color w:val="000000"/>
          <w:sz w:val="22"/>
          <w:szCs w:val="22"/>
          <w:lang w:val="en-AU" w:eastAsia="en-AU"/>
        </w:rPr>
        <w:t xml:space="preserve">Under the </w:t>
      </w:r>
      <w:r w:rsidRPr="0048661B">
        <w:rPr>
          <w:rFonts w:ascii="Calibri" w:eastAsia="Calibri" w:hAnsi="Calibri" w:cs="Calibri"/>
          <w:bCs/>
          <w:i/>
          <w:iCs/>
          <w:color w:val="000000"/>
          <w:sz w:val="22"/>
          <w:szCs w:val="22"/>
          <w:lang w:val="en-AU" w:eastAsia="en-AU"/>
        </w:rPr>
        <w:t>Children’s Protection Act 1993</w:t>
      </w:r>
      <w:r w:rsidRPr="0048661B">
        <w:rPr>
          <w:rFonts w:ascii="Calibri" w:eastAsia="Calibri" w:hAnsi="Calibri" w:cs="Calibri"/>
          <w:bCs/>
          <w:iCs/>
          <w:color w:val="000000"/>
          <w:sz w:val="22"/>
          <w:szCs w:val="22"/>
          <w:lang w:val="en-AU" w:eastAsia="en-AU"/>
        </w:rPr>
        <w:t xml:space="preserve"> abuse and neglect means:</w:t>
      </w:r>
    </w:p>
    <w:p w:rsidR="0048661B" w:rsidRPr="0048661B" w:rsidRDefault="0048661B" w:rsidP="0048661B">
      <w:pPr>
        <w:numPr>
          <w:ilvl w:val="0"/>
          <w:numId w:val="25"/>
        </w:numPr>
        <w:autoSpaceDE w:val="0"/>
        <w:autoSpaceDN w:val="0"/>
        <w:adjustRightInd w:val="0"/>
        <w:spacing w:after="200" w:line="276" w:lineRule="auto"/>
        <w:rPr>
          <w:rFonts w:ascii="Calibri" w:eastAsia="Calibri" w:hAnsi="Calibri" w:cs="Calibri"/>
          <w:bCs/>
          <w:iCs/>
          <w:color w:val="000000"/>
          <w:sz w:val="22"/>
          <w:szCs w:val="22"/>
          <w:lang w:val="en-AU" w:eastAsia="en-AU"/>
        </w:rPr>
      </w:pPr>
      <w:r w:rsidRPr="0048661B">
        <w:rPr>
          <w:rFonts w:ascii="Calibri" w:eastAsia="Calibri" w:hAnsi="Calibri" w:cs="Calibri"/>
          <w:bCs/>
          <w:iCs/>
          <w:color w:val="000000"/>
          <w:sz w:val="22"/>
          <w:szCs w:val="22"/>
          <w:lang w:val="en-AU" w:eastAsia="en-AU"/>
        </w:rPr>
        <w:t>sexual abuse of the child or</w:t>
      </w:r>
    </w:p>
    <w:p w:rsidR="0048661B" w:rsidRPr="00ED1AFA" w:rsidRDefault="0048661B" w:rsidP="0048661B">
      <w:pPr>
        <w:numPr>
          <w:ilvl w:val="0"/>
          <w:numId w:val="25"/>
        </w:numPr>
        <w:autoSpaceDE w:val="0"/>
        <w:autoSpaceDN w:val="0"/>
        <w:adjustRightInd w:val="0"/>
        <w:spacing w:after="200" w:line="276" w:lineRule="auto"/>
        <w:rPr>
          <w:rFonts w:ascii="Calibri" w:eastAsia="Calibri" w:hAnsi="Calibri" w:cs="Calibri"/>
          <w:bCs/>
          <w:iCs/>
          <w:color w:val="000000"/>
          <w:sz w:val="22"/>
          <w:szCs w:val="22"/>
          <w:lang w:val="en-AU" w:eastAsia="en-AU"/>
        </w:rPr>
      </w:pPr>
      <w:r w:rsidRPr="00ED1AFA">
        <w:rPr>
          <w:rFonts w:ascii="Calibri" w:eastAsia="Calibri" w:hAnsi="Calibri" w:cs="Calibri"/>
          <w:bCs/>
          <w:iCs/>
          <w:color w:val="000000"/>
          <w:sz w:val="22"/>
          <w:szCs w:val="22"/>
          <w:lang w:val="en-AU" w:eastAsia="en-AU"/>
        </w:rPr>
        <w:t>physical or emotional abuse of the child, or neglect of the child, to the extent that:</w:t>
      </w:r>
    </w:p>
    <w:p w:rsidR="0048661B" w:rsidRPr="00ED1AFA" w:rsidRDefault="0048661B" w:rsidP="0048661B">
      <w:pPr>
        <w:numPr>
          <w:ilvl w:val="0"/>
          <w:numId w:val="25"/>
        </w:numPr>
        <w:autoSpaceDE w:val="0"/>
        <w:autoSpaceDN w:val="0"/>
        <w:adjustRightInd w:val="0"/>
        <w:spacing w:after="200" w:line="276" w:lineRule="auto"/>
        <w:ind w:left="720"/>
        <w:rPr>
          <w:rFonts w:ascii="Calibri" w:eastAsia="Calibri" w:hAnsi="Calibri" w:cs="Calibri"/>
          <w:bCs/>
          <w:iCs/>
          <w:color w:val="000000"/>
          <w:sz w:val="22"/>
          <w:szCs w:val="22"/>
          <w:lang w:val="en-AU" w:eastAsia="en-AU"/>
        </w:rPr>
      </w:pPr>
      <w:r w:rsidRPr="00ED1AFA">
        <w:rPr>
          <w:rFonts w:ascii="Calibri" w:eastAsia="Calibri" w:hAnsi="Calibri" w:cs="Calibri"/>
          <w:bCs/>
          <w:iCs/>
          <w:color w:val="000000"/>
          <w:sz w:val="22"/>
          <w:szCs w:val="22"/>
          <w:lang w:val="en-AU" w:eastAsia="en-AU"/>
        </w:rPr>
        <w:lastRenderedPageBreak/>
        <w:t xml:space="preserve">the child has suffered, or is likely to suffer, physical or psychological injury detrimental to the child's wellbeing; or </w:t>
      </w:r>
    </w:p>
    <w:p w:rsidR="0048661B" w:rsidRPr="00ED1AFA" w:rsidRDefault="0048661B" w:rsidP="0048661B">
      <w:pPr>
        <w:numPr>
          <w:ilvl w:val="0"/>
          <w:numId w:val="25"/>
        </w:numPr>
        <w:autoSpaceDE w:val="0"/>
        <w:autoSpaceDN w:val="0"/>
        <w:adjustRightInd w:val="0"/>
        <w:spacing w:after="200" w:line="276" w:lineRule="auto"/>
        <w:ind w:left="720"/>
        <w:rPr>
          <w:rFonts w:ascii="Calibri" w:eastAsia="Calibri" w:hAnsi="Calibri" w:cs="Calibri"/>
          <w:bCs/>
          <w:iCs/>
          <w:color w:val="000000"/>
          <w:sz w:val="22"/>
          <w:szCs w:val="22"/>
          <w:lang w:val="en-AU" w:eastAsia="en-AU"/>
        </w:rPr>
      </w:pPr>
      <w:r w:rsidRPr="00ED1AFA">
        <w:rPr>
          <w:rFonts w:ascii="Calibri" w:eastAsia="Calibri" w:hAnsi="Calibri" w:cs="Calibri"/>
          <w:bCs/>
          <w:iCs/>
          <w:color w:val="000000"/>
          <w:sz w:val="22"/>
          <w:szCs w:val="22"/>
          <w:lang w:val="en-AU" w:eastAsia="en-AU"/>
        </w:rPr>
        <w:t>the child's physical or psychological development is in jeopardy,</w:t>
      </w:r>
    </w:p>
    <w:p w:rsidR="0048661B" w:rsidRPr="00ED1AFA" w:rsidRDefault="0048661B" w:rsidP="0048661B">
      <w:pPr>
        <w:autoSpaceDE w:val="0"/>
        <w:autoSpaceDN w:val="0"/>
        <w:adjustRightInd w:val="0"/>
        <w:rPr>
          <w:rFonts w:ascii="Calibri" w:eastAsia="Calibri" w:hAnsi="Calibri" w:cs="Calibri"/>
          <w:b/>
          <w:bCs/>
          <w:i/>
          <w:iCs/>
          <w:color w:val="000000"/>
          <w:sz w:val="22"/>
          <w:szCs w:val="22"/>
          <w:lang w:val="en-AU" w:eastAsia="en-AU"/>
        </w:rPr>
      </w:pPr>
    </w:p>
    <w:p w:rsidR="0048661B" w:rsidRPr="00ED1AFA" w:rsidRDefault="0048661B" w:rsidP="0048661B">
      <w:pPr>
        <w:autoSpaceDE w:val="0"/>
        <w:autoSpaceDN w:val="0"/>
        <w:adjustRightInd w:val="0"/>
        <w:rPr>
          <w:rFonts w:asciiTheme="minorHAnsi" w:eastAsia="Calibri" w:hAnsiTheme="minorHAnsi" w:cs="Calibri"/>
          <w:bCs/>
          <w:iCs/>
          <w:color w:val="000000"/>
          <w:sz w:val="22"/>
          <w:szCs w:val="22"/>
          <w:lang w:val="en-AU" w:eastAsia="en-AU"/>
        </w:rPr>
      </w:pPr>
      <w:r w:rsidRPr="00ED1AFA">
        <w:rPr>
          <w:rFonts w:asciiTheme="minorHAnsi" w:eastAsia="Calibri" w:hAnsiTheme="minorHAnsi" w:cs="Calibri"/>
          <w:bCs/>
          <w:iCs/>
          <w:color w:val="000000"/>
          <w:sz w:val="22"/>
          <w:szCs w:val="22"/>
          <w:lang w:val="en-AU" w:eastAsia="en-AU"/>
        </w:rPr>
        <w:t>A child is at risk of abuse and neglect if:</w:t>
      </w:r>
    </w:p>
    <w:p w:rsidR="0048661B" w:rsidRPr="00ED1AFA" w:rsidRDefault="0048661B" w:rsidP="0048661B">
      <w:pPr>
        <w:numPr>
          <w:ilvl w:val="0"/>
          <w:numId w:val="26"/>
        </w:numPr>
        <w:autoSpaceDE w:val="0"/>
        <w:autoSpaceDN w:val="0"/>
        <w:adjustRightInd w:val="0"/>
        <w:spacing w:after="200" w:line="288" w:lineRule="atLeast"/>
        <w:rPr>
          <w:rFonts w:asciiTheme="minorHAnsi" w:hAnsiTheme="minorHAnsi"/>
          <w:color w:val="000000"/>
          <w:sz w:val="22"/>
          <w:szCs w:val="22"/>
          <w:lang w:val="en-AU" w:eastAsia="en-AU"/>
        </w:rPr>
      </w:pPr>
      <w:r w:rsidRPr="00ED1AFA">
        <w:rPr>
          <w:rFonts w:asciiTheme="minorHAnsi" w:eastAsia="Calibri" w:hAnsiTheme="minorHAnsi" w:cs="Calibri"/>
          <w:bCs/>
          <w:iCs/>
          <w:color w:val="000000"/>
          <w:sz w:val="22"/>
          <w:szCs w:val="22"/>
          <w:lang w:val="en-AU" w:eastAsia="en-AU"/>
        </w:rPr>
        <w:t xml:space="preserve">there is a significant risk that the child will </w:t>
      </w:r>
      <w:r w:rsidRPr="00ED1AFA">
        <w:rPr>
          <w:rFonts w:asciiTheme="minorHAnsi" w:hAnsiTheme="minorHAnsi"/>
          <w:color w:val="000000"/>
          <w:sz w:val="22"/>
          <w:szCs w:val="22"/>
          <w:lang w:val="en-AU" w:eastAsia="en-AU"/>
        </w:rPr>
        <w:t xml:space="preserve">suffer serious harm to their physical, psychological or emotional wellbeing </w:t>
      </w:r>
    </w:p>
    <w:p w:rsidR="0048661B" w:rsidRPr="00ED1AFA" w:rsidRDefault="0048661B" w:rsidP="0048661B">
      <w:pPr>
        <w:numPr>
          <w:ilvl w:val="0"/>
          <w:numId w:val="26"/>
        </w:numPr>
        <w:autoSpaceDE w:val="0"/>
        <w:autoSpaceDN w:val="0"/>
        <w:adjustRightInd w:val="0"/>
        <w:spacing w:after="200" w:line="288" w:lineRule="atLeast"/>
        <w:rPr>
          <w:rFonts w:asciiTheme="minorHAnsi" w:hAnsiTheme="minorHAnsi"/>
          <w:color w:val="000000"/>
          <w:sz w:val="22"/>
          <w:szCs w:val="22"/>
          <w:lang w:val="en-AU" w:eastAsia="en-AU"/>
        </w:rPr>
      </w:pPr>
      <w:r w:rsidRPr="00ED1AFA">
        <w:rPr>
          <w:rFonts w:asciiTheme="minorHAnsi" w:hAnsiTheme="minorHAnsi"/>
          <w:color w:val="000000"/>
          <w:sz w:val="22"/>
          <w:szCs w:val="22"/>
          <w:lang w:val="en-AU" w:eastAsia="en-AU"/>
        </w:rPr>
        <w:t>the child has been, or is being, abused or neglected</w:t>
      </w:r>
    </w:p>
    <w:p w:rsidR="0048661B" w:rsidRPr="00ED1AFA" w:rsidRDefault="0048661B" w:rsidP="0048661B">
      <w:pPr>
        <w:numPr>
          <w:ilvl w:val="0"/>
          <w:numId w:val="26"/>
        </w:numPr>
        <w:autoSpaceDE w:val="0"/>
        <w:autoSpaceDN w:val="0"/>
        <w:adjustRightInd w:val="0"/>
        <w:spacing w:after="200" w:line="288" w:lineRule="atLeast"/>
        <w:rPr>
          <w:rFonts w:asciiTheme="minorHAnsi" w:hAnsiTheme="minorHAnsi"/>
          <w:color w:val="000000"/>
          <w:sz w:val="22"/>
          <w:szCs w:val="22"/>
          <w:lang w:val="en-AU" w:eastAsia="en-AU"/>
        </w:rPr>
      </w:pPr>
      <w:r w:rsidRPr="00ED1AFA">
        <w:rPr>
          <w:rFonts w:asciiTheme="minorHAnsi" w:hAnsiTheme="minorHAnsi"/>
          <w:color w:val="000000"/>
          <w:sz w:val="22"/>
          <w:szCs w:val="22"/>
          <w:lang w:val="en-AU" w:eastAsia="en-AU"/>
        </w:rPr>
        <w:t>the child lives with a person who has threatened to kill or injure them and there is a reasonable likelihood of the threat being carried out, or the person has killed, abused or neglected some other child and there is a reasonable likelihood they will do this again</w:t>
      </w:r>
    </w:p>
    <w:p w:rsidR="0048661B" w:rsidRPr="00ED1AFA" w:rsidRDefault="0048661B" w:rsidP="0048661B">
      <w:pPr>
        <w:numPr>
          <w:ilvl w:val="0"/>
          <w:numId w:val="26"/>
        </w:numPr>
        <w:autoSpaceDE w:val="0"/>
        <w:autoSpaceDN w:val="0"/>
        <w:adjustRightInd w:val="0"/>
        <w:spacing w:after="200" w:line="288" w:lineRule="atLeast"/>
        <w:rPr>
          <w:rFonts w:asciiTheme="minorHAnsi" w:hAnsiTheme="minorHAnsi"/>
          <w:color w:val="000000"/>
          <w:sz w:val="22"/>
          <w:szCs w:val="22"/>
          <w:lang w:val="en-AU" w:eastAsia="en-AU"/>
        </w:rPr>
      </w:pPr>
      <w:r w:rsidRPr="00ED1AFA">
        <w:rPr>
          <w:rFonts w:asciiTheme="minorHAnsi" w:hAnsiTheme="minorHAnsi"/>
          <w:color w:val="000000"/>
          <w:sz w:val="22"/>
          <w:szCs w:val="22"/>
          <w:lang w:val="en-AU" w:eastAsia="en-AU"/>
        </w:rPr>
        <w:t>the child’s guardians are unable to care for and protect them, or are unable to exercise adequate supervision and control over the child</w:t>
      </w:r>
    </w:p>
    <w:p w:rsidR="0048661B" w:rsidRPr="00ED1AFA" w:rsidRDefault="0048661B" w:rsidP="0048661B">
      <w:pPr>
        <w:numPr>
          <w:ilvl w:val="0"/>
          <w:numId w:val="26"/>
        </w:numPr>
        <w:autoSpaceDE w:val="0"/>
        <w:autoSpaceDN w:val="0"/>
        <w:adjustRightInd w:val="0"/>
        <w:spacing w:after="200" w:line="288" w:lineRule="atLeast"/>
        <w:rPr>
          <w:rFonts w:asciiTheme="minorHAnsi" w:hAnsiTheme="minorHAnsi"/>
          <w:color w:val="000000"/>
          <w:sz w:val="22"/>
          <w:szCs w:val="22"/>
          <w:lang w:val="en-AU" w:eastAsia="en-AU"/>
        </w:rPr>
      </w:pPr>
      <w:r w:rsidRPr="00ED1AFA">
        <w:rPr>
          <w:rFonts w:asciiTheme="minorHAnsi" w:hAnsiTheme="minorHAnsi"/>
          <w:color w:val="000000"/>
          <w:sz w:val="22"/>
          <w:szCs w:val="22"/>
          <w:lang w:val="en-AU" w:eastAsia="en-AU"/>
        </w:rPr>
        <w:t xml:space="preserve">the child should be at school but has been persistently absent without satisfactory explanation </w:t>
      </w:r>
    </w:p>
    <w:p w:rsidR="0048661B" w:rsidRPr="00ED1AFA" w:rsidRDefault="0048661B" w:rsidP="0048661B">
      <w:pPr>
        <w:numPr>
          <w:ilvl w:val="0"/>
          <w:numId w:val="26"/>
        </w:numPr>
        <w:autoSpaceDE w:val="0"/>
        <w:autoSpaceDN w:val="0"/>
        <w:adjustRightInd w:val="0"/>
        <w:spacing w:after="288" w:line="288" w:lineRule="atLeast"/>
        <w:rPr>
          <w:rFonts w:asciiTheme="minorHAnsi" w:hAnsiTheme="minorHAnsi"/>
          <w:color w:val="000000"/>
          <w:sz w:val="22"/>
          <w:szCs w:val="22"/>
          <w:lang w:val="en-AU" w:eastAsia="en-AU"/>
        </w:rPr>
      </w:pPr>
      <w:proofErr w:type="gramStart"/>
      <w:r w:rsidRPr="00ED1AFA">
        <w:rPr>
          <w:rFonts w:asciiTheme="minorHAnsi" w:hAnsiTheme="minorHAnsi"/>
          <w:color w:val="000000"/>
          <w:sz w:val="22"/>
          <w:szCs w:val="22"/>
          <w:lang w:val="en-AU" w:eastAsia="en-AU"/>
        </w:rPr>
        <w:t>the</w:t>
      </w:r>
      <w:proofErr w:type="gramEnd"/>
      <w:r w:rsidRPr="00ED1AFA">
        <w:rPr>
          <w:rFonts w:asciiTheme="minorHAnsi" w:hAnsiTheme="minorHAnsi"/>
          <w:color w:val="000000"/>
          <w:sz w:val="22"/>
          <w:szCs w:val="22"/>
          <w:lang w:val="en-AU" w:eastAsia="en-AU"/>
        </w:rPr>
        <w:t xml:space="preserve"> child is under 15 years has no fixed address.</w:t>
      </w:r>
    </w:p>
    <w:p w:rsidR="0048661B" w:rsidRPr="00ED1AFA" w:rsidRDefault="0048661B" w:rsidP="0048661B">
      <w:pPr>
        <w:spacing w:line="276" w:lineRule="auto"/>
        <w:rPr>
          <w:rFonts w:asciiTheme="minorHAnsi" w:eastAsia="Calibri" w:hAnsiTheme="minorHAnsi" w:cs="Calibri"/>
          <w:b/>
          <w:sz w:val="22"/>
          <w:szCs w:val="22"/>
          <w:lang w:val="en-AU"/>
        </w:rPr>
      </w:pPr>
      <w:r w:rsidRPr="00ED1AFA">
        <w:rPr>
          <w:rFonts w:asciiTheme="minorHAnsi" w:eastAsia="Calibri" w:hAnsiTheme="minorHAnsi" w:cs="Calibri"/>
          <w:sz w:val="22"/>
          <w:szCs w:val="22"/>
          <w:lang w:val="en-AU"/>
        </w:rPr>
        <w:t xml:space="preserve">Under the Act educators, staff members and volunteers are mandatory reporters and must report abuse and neglect if they have a reasonable belief (objective basis) that a child is, is at risk of or has been harmed based on: </w:t>
      </w:r>
    </w:p>
    <w:p w:rsidR="0048661B" w:rsidRPr="00ED1AFA" w:rsidRDefault="0048661B" w:rsidP="0048661B">
      <w:pPr>
        <w:numPr>
          <w:ilvl w:val="0"/>
          <w:numId w:val="36"/>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First hand observation of the child or family</w:t>
      </w:r>
    </w:p>
    <w:p w:rsidR="0048661B" w:rsidRPr="00ED1AFA" w:rsidRDefault="0048661B" w:rsidP="0048661B">
      <w:pPr>
        <w:numPr>
          <w:ilvl w:val="0"/>
          <w:numId w:val="36"/>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What the child, parent or other person has disclosed</w:t>
      </w:r>
    </w:p>
    <w:p w:rsidR="0048661B" w:rsidRPr="00ED1AFA" w:rsidRDefault="0048661B" w:rsidP="0048661B">
      <w:pPr>
        <w:numPr>
          <w:ilvl w:val="0"/>
          <w:numId w:val="36"/>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 xml:space="preserve">What can reasonably be inferred based on observation, professional training and/ or </w:t>
      </w:r>
      <w:proofErr w:type="gramStart"/>
      <w:r w:rsidRPr="00ED1AFA">
        <w:rPr>
          <w:rFonts w:asciiTheme="minorHAnsi" w:eastAsia="Calibri" w:hAnsiTheme="minorHAnsi" w:cs="Calibri"/>
          <w:sz w:val="22"/>
          <w:szCs w:val="22"/>
          <w:lang w:val="en-AU"/>
        </w:rPr>
        <w:t>experience.</w:t>
      </w:r>
      <w:proofErr w:type="gramEnd"/>
    </w:p>
    <w:p w:rsidR="0048661B" w:rsidRPr="00ED1AFA" w:rsidRDefault="0048661B" w:rsidP="0048661B">
      <w:pPr>
        <w:spacing w:line="276" w:lineRule="auto"/>
        <w:rPr>
          <w:rFonts w:asciiTheme="minorHAnsi" w:hAnsiTheme="minorHAnsi" w:cs="Calibri"/>
          <w:b/>
          <w:bCs/>
          <w:sz w:val="22"/>
          <w:szCs w:val="22"/>
          <w:lang w:val="en-AU"/>
        </w:rPr>
      </w:pPr>
      <w:r w:rsidRPr="00ED1AFA">
        <w:rPr>
          <w:rFonts w:asciiTheme="minorHAnsi" w:hAnsiTheme="minorHAnsi" w:cs="Calibri"/>
          <w:bCs/>
          <w:sz w:val="22"/>
          <w:szCs w:val="22"/>
          <w:lang w:val="en-AU"/>
        </w:rPr>
        <w:t>The reporter is not required to prove that abuse has occurred.</w:t>
      </w:r>
    </w:p>
    <w:p w:rsidR="0048661B" w:rsidRPr="00ED1AFA" w:rsidRDefault="0048661B" w:rsidP="0048661B">
      <w:pPr>
        <w:autoSpaceDE w:val="0"/>
        <w:autoSpaceDN w:val="0"/>
        <w:adjustRightInd w:val="0"/>
        <w:rPr>
          <w:rFonts w:asciiTheme="minorHAnsi" w:eastAsia="Calibri" w:hAnsiTheme="minorHAnsi" w:cs="Calibri"/>
          <w:color w:val="000000"/>
          <w:sz w:val="22"/>
          <w:szCs w:val="22"/>
          <w:lang w:val="en-AU" w:eastAsia="en-AU"/>
        </w:rPr>
      </w:pPr>
    </w:p>
    <w:p w:rsidR="0048661B" w:rsidRPr="00ED1AFA" w:rsidRDefault="0048661B" w:rsidP="0048661B">
      <w:pPr>
        <w:autoSpaceDE w:val="0"/>
        <w:autoSpaceDN w:val="0"/>
        <w:adjustRightInd w:val="0"/>
        <w:ind w:left="360"/>
        <w:rPr>
          <w:rFonts w:asciiTheme="minorHAnsi" w:eastAsia="Calibri" w:hAnsiTheme="minorHAnsi" w:cs="Calibri"/>
          <w:color w:val="000000"/>
          <w:sz w:val="22"/>
          <w:szCs w:val="22"/>
          <w:lang w:val="en-AU" w:eastAsia="en-AU"/>
        </w:rPr>
      </w:pPr>
    </w:p>
    <w:p w:rsidR="0048661B" w:rsidRPr="00ED1AFA" w:rsidRDefault="0048661B" w:rsidP="0048661B">
      <w:pPr>
        <w:spacing w:line="276" w:lineRule="auto"/>
        <w:rPr>
          <w:rFonts w:asciiTheme="minorHAnsi" w:hAnsiTheme="minorHAnsi" w:cs="Calibri"/>
          <w:b/>
          <w:bCs/>
          <w:sz w:val="22"/>
          <w:szCs w:val="22"/>
          <w:lang w:val="en-AU"/>
        </w:rPr>
      </w:pPr>
      <w:bookmarkStart w:id="1" w:name="_Toc259554449"/>
      <w:bookmarkStart w:id="2" w:name="_Toc260239913"/>
      <w:bookmarkStart w:id="3" w:name="_Toc261262784"/>
      <w:bookmarkStart w:id="4" w:name="_Toc266458109"/>
      <w:r w:rsidRPr="00ED1AFA">
        <w:rPr>
          <w:rFonts w:asciiTheme="minorHAnsi" w:hAnsiTheme="minorHAnsi" w:cs="Calibri"/>
          <w:b/>
          <w:bCs/>
          <w:sz w:val="22"/>
          <w:szCs w:val="22"/>
          <w:lang w:val="en-AU"/>
        </w:rPr>
        <w:t>Responsibilities</w:t>
      </w:r>
      <w:bookmarkEnd w:id="1"/>
      <w:bookmarkEnd w:id="2"/>
      <w:bookmarkEnd w:id="3"/>
      <w:bookmarkEnd w:id="4"/>
    </w:p>
    <w:p w:rsidR="0048661B" w:rsidRPr="00ED1AFA" w:rsidRDefault="0048661B" w:rsidP="0048661B">
      <w:pPr>
        <w:spacing w:line="276" w:lineRule="auto"/>
        <w:rPr>
          <w:rFonts w:asciiTheme="minorHAnsi" w:eastAsia="Calibri" w:hAnsiTheme="minorHAnsi" w:cs="Calibri"/>
          <w:b/>
          <w:sz w:val="22"/>
          <w:szCs w:val="22"/>
          <w:lang w:val="en-AU"/>
        </w:rPr>
      </w:pPr>
      <w:r w:rsidRPr="00ED1AFA">
        <w:rPr>
          <w:rFonts w:asciiTheme="minorHAnsi" w:hAnsiTheme="minorHAnsi" w:cs="Calibri"/>
          <w:b/>
          <w:bCs/>
          <w:sz w:val="22"/>
          <w:szCs w:val="22"/>
          <w:lang w:val="en-AU"/>
        </w:rPr>
        <w:t>The Approved Provider, Nominated Supervisor, educators, staff members and volunteers must:</w:t>
      </w:r>
    </w:p>
    <w:p w:rsidR="0048661B" w:rsidRPr="00ED1AFA" w:rsidRDefault="0048661B" w:rsidP="0048661B">
      <w:pPr>
        <w:numPr>
          <w:ilvl w:val="0"/>
          <w:numId w:val="15"/>
        </w:numPr>
        <w:spacing w:after="200" w:line="276" w:lineRule="auto"/>
        <w:ind w:left="357" w:hanging="357"/>
        <w:contextualSpacing/>
        <w:rPr>
          <w:rFonts w:asciiTheme="minorHAnsi" w:eastAsia="Calibri" w:hAnsiTheme="minorHAnsi"/>
          <w:sz w:val="22"/>
          <w:szCs w:val="22"/>
          <w:lang w:val="en-AU"/>
        </w:rPr>
      </w:pPr>
      <w:proofErr w:type="gramStart"/>
      <w:r w:rsidRPr="00ED1AFA">
        <w:rPr>
          <w:rFonts w:asciiTheme="minorHAnsi" w:eastAsia="Calibri" w:hAnsiTheme="minorHAnsi"/>
          <w:sz w:val="22"/>
          <w:szCs w:val="22"/>
          <w:lang w:val="en-AU"/>
        </w:rPr>
        <w:t>be</w:t>
      </w:r>
      <w:proofErr w:type="gramEnd"/>
      <w:r w:rsidRPr="00ED1AFA">
        <w:rPr>
          <w:rFonts w:asciiTheme="minorHAnsi" w:eastAsia="Calibri" w:hAnsiTheme="minorHAnsi"/>
          <w:sz w:val="22"/>
          <w:szCs w:val="22"/>
          <w:lang w:val="en-AU"/>
        </w:rPr>
        <w:t xml:space="preserve"> able to recognise indicators of abuse (see Appendix B).</w:t>
      </w:r>
    </w:p>
    <w:p w:rsidR="0048661B" w:rsidRPr="00ED1AFA" w:rsidRDefault="0048661B" w:rsidP="0048661B">
      <w:pPr>
        <w:numPr>
          <w:ilvl w:val="0"/>
          <w:numId w:val="15"/>
        </w:numPr>
        <w:spacing w:after="200" w:line="276" w:lineRule="auto"/>
        <w:ind w:left="357" w:hanging="357"/>
        <w:contextualSpacing/>
        <w:rPr>
          <w:rFonts w:asciiTheme="minorHAnsi" w:eastAsia="Calibri" w:hAnsiTheme="minorHAnsi"/>
          <w:sz w:val="22"/>
          <w:szCs w:val="22"/>
          <w:lang w:val="en-AU"/>
        </w:rPr>
      </w:pPr>
      <w:proofErr w:type="gramStart"/>
      <w:r w:rsidRPr="00ED1AFA">
        <w:rPr>
          <w:rFonts w:asciiTheme="minorHAnsi" w:eastAsia="Calibri" w:hAnsiTheme="minorHAnsi"/>
          <w:sz w:val="22"/>
          <w:szCs w:val="22"/>
          <w:lang w:val="en-AU"/>
        </w:rPr>
        <w:t>take</w:t>
      </w:r>
      <w:proofErr w:type="gramEnd"/>
      <w:r w:rsidRPr="00ED1AFA">
        <w:rPr>
          <w:rFonts w:asciiTheme="minorHAnsi" w:eastAsia="Calibri" w:hAnsiTheme="minorHAnsi"/>
          <w:sz w:val="22"/>
          <w:szCs w:val="22"/>
          <w:lang w:val="en-AU"/>
        </w:rPr>
        <w:t xml:space="preserve"> anything a child says seriously and follow up their concerns. </w:t>
      </w:r>
    </w:p>
    <w:p w:rsidR="0048661B" w:rsidRPr="00ED1AFA" w:rsidRDefault="0048661B" w:rsidP="0048661B">
      <w:pPr>
        <w:numPr>
          <w:ilvl w:val="0"/>
          <w:numId w:val="15"/>
        </w:numPr>
        <w:spacing w:after="200" w:line="276" w:lineRule="auto"/>
        <w:ind w:left="357" w:hanging="357"/>
        <w:contextualSpacing/>
        <w:rPr>
          <w:rFonts w:asciiTheme="minorHAnsi" w:eastAsia="Calibri" w:hAnsiTheme="minorHAnsi"/>
          <w:sz w:val="22"/>
          <w:szCs w:val="22"/>
          <w:lang w:val="en-AU"/>
        </w:rPr>
      </w:pPr>
      <w:proofErr w:type="gramStart"/>
      <w:r w:rsidRPr="00ED1AFA">
        <w:rPr>
          <w:rFonts w:asciiTheme="minorHAnsi" w:eastAsia="Calibri" w:hAnsiTheme="minorHAnsi"/>
          <w:sz w:val="22"/>
          <w:szCs w:val="22"/>
          <w:lang w:val="en-AU"/>
        </w:rPr>
        <w:t>allow</w:t>
      </w:r>
      <w:proofErr w:type="gramEnd"/>
      <w:r w:rsidRPr="00ED1AFA">
        <w:rPr>
          <w:rFonts w:asciiTheme="minorHAnsi" w:eastAsia="Calibri" w:hAnsiTheme="minorHAnsi"/>
          <w:sz w:val="22"/>
          <w:szCs w:val="22"/>
          <w:lang w:val="en-AU"/>
        </w:rPr>
        <w:t xml:space="preserve"> children to be part of decision-making processes where appropriate. </w:t>
      </w:r>
    </w:p>
    <w:p w:rsidR="00ED1AFA" w:rsidRDefault="0048661B" w:rsidP="00ED1AFA">
      <w:pPr>
        <w:numPr>
          <w:ilvl w:val="0"/>
          <w:numId w:val="15"/>
        </w:numPr>
        <w:autoSpaceDE w:val="0"/>
        <w:autoSpaceDN w:val="0"/>
        <w:adjustRightInd w:val="0"/>
        <w:spacing w:after="200" w:line="276" w:lineRule="auto"/>
        <w:ind w:left="357" w:hanging="357"/>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sz w:val="22"/>
          <w:szCs w:val="22"/>
          <w:lang w:val="en-AU"/>
        </w:rPr>
        <w:t>understand</w:t>
      </w:r>
      <w:proofErr w:type="gramEnd"/>
      <w:r w:rsidRPr="00ED1AFA">
        <w:rPr>
          <w:rFonts w:asciiTheme="minorHAnsi" w:eastAsia="Calibri" w:hAnsiTheme="minorHAnsi"/>
          <w:sz w:val="22"/>
          <w:szCs w:val="22"/>
          <w:lang w:val="en-AU"/>
        </w:rPr>
        <w:t xml:space="preserve"> they must report to </w:t>
      </w:r>
      <w:r w:rsidR="00ED1AFA" w:rsidRPr="00ED1AFA">
        <w:rPr>
          <w:rFonts w:asciiTheme="minorHAnsi" w:eastAsia="Calibri" w:hAnsiTheme="minorHAnsi"/>
          <w:b/>
          <w:sz w:val="22"/>
          <w:szCs w:val="22"/>
          <w:u w:val="single"/>
          <w:lang w:val="en-AU"/>
        </w:rPr>
        <w:t>Department for Child Protection</w:t>
      </w:r>
      <w:r w:rsidRPr="00ED1AFA">
        <w:rPr>
          <w:rFonts w:asciiTheme="minorHAnsi" w:eastAsia="Calibri" w:hAnsiTheme="minorHAnsi"/>
          <w:sz w:val="22"/>
          <w:szCs w:val="22"/>
          <w:lang w:val="en-AU"/>
        </w:rPr>
        <w:t xml:space="preserve"> on </w:t>
      </w:r>
      <w:r w:rsidR="00ED1AFA">
        <w:rPr>
          <w:rFonts w:asciiTheme="minorHAnsi" w:eastAsia="Calibri" w:hAnsiTheme="minorHAnsi"/>
          <w:b/>
          <w:sz w:val="22"/>
          <w:szCs w:val="22"/>
          <w:lang w:val="en-AU"/>
        </w:rPr>
        <w:t>13 1</w:t>
      </w:r>
      <w:r w:rsidRPr="00ED1AFA">
        <w:rPr>
          <w:rFonts w:asciiTheme="minorHAnsi" w:eastAsia="Calibri" w:hAnsiTheme="minorHAnsi"/>
          <w:b/>
          <w:sz w:val="22"/>
          <w:szCs w:val="22"/>
          <w:lang w:val="en-AU"/>
        </w:rPr>
        <w:t>4</w:t>
      </w:r>
      <w:r w:rsidR="00ED1AFA">
        <w:rPr>
          <w:rFonts w:asciiTheme="minorHAnsi" w:eastAsia="Calibri" w:hAnsiTheme="minorHAnsi"/>
          <w:b/>
          <w:sz w:val="22"/>
          <w:szCs w:val="22"/>
          <w:lang w:val="en-AU"/>
        </w:rPr>
        <w:t xml:space="preserve"> </w:t>
      </w:r>
      <w:r w:rsidRPr="00ED1AFA">
        <w:rPr>
          <w:rFonts w:asciiTheme="minorHAnsi" w:eastAsia="Calibri" w:hAnsiTheme="minorHAnsi"/>
          <w:b/>
          <w:sz w:val="22"/>
          <w:szCs w:val="22"/>
          <w:lang w:val="en-AU"/>
        </w:rPr>
        <w:t xml:space="preserve">78 </w:t>
      </w:r>
      <w:r w:rsidRPr="00ED1AFA">
        <w:rPr>
          <w:rFonts w:asciiTheme="minorHAnsi" w:eastAsia="Calibri" w:hAnsiTheme="minorHAnsi"/>
          <w:sz w:val="22"/>
          <w:szCs w:val="22"/>
          <w:lang w:val="en-AU"/>
        </w:rPr>
        <w:t>(available 24 hours/7 days a week)) if they believe</w:t>
      </w:r>
      <w:r w:rsidRPr="00ED1AFA">
        <w:rPr>
          <w:rFonts w:asciiTheme="minorHAnsi" w:eastAsia="Calibri" w:hAnsiTheme="minorHAnsi" w:cs="Calibri"/>
          <w:sz w:val="22"/>
          <w:szCs w:val="22"/>
          <w:lang w:val="en-AU"/>
        </w:rPr>
        <w:t xml:space="preserve"> on reasonable grounds a child has, is or is likely to suffer abuse and neglect. Educators, staff members and volunteers should make the report with the assistance or support of the Nominated Supervisor. Some matters can now be reported on-line. Refer </w:t>
      </w:r>
      <w:r w:rsidR="00ED1AFA">
        <w:rPr>
          <w:rFonts w:asciiTheme="minorHAnsi" w:hAnsiTheme="minorHAnsi"/>
          <w:sz w:val="22"/>
          <w:szCs w:val="22"/>
        </w:rPr>
        <w:t>Department for Child Protection website and follow the steps.</w:t>
      </w:r>
      <w:r w:rsidRPr="00ED1AFA">
        <w:rPr>
          <w:rFonts w:asciiTheme="minorHAnsi" w:eastAsia="Calibri" w:hAnsiTheme="minorHAnsi" w:cs="Calibri"/>
          <w:color w:val="000000"/>
          <w:sz w:val="22"/>
          <w:szCs w:val="22"/>
          <w:lang w:val="en-AU" w:eastAsia="en-AU"/>
        </w:rPr>
        <w:t xml:space="preserve"> </w:t>
      </w:r>
    </w:p>
    <w:p w:rsidR="0048661B" w:rsidRPr="00ED1AFA" w:rsidRDefault="0048661B" w:rsidP="00ED1AFA">
      <w:pPr>
        <w:numPr>
          <w:ilvl w:val="0"/>
          <w:numId w:val="15"/>
        </w:numPr>
        <w:autoSpaceDE w:val="0"/>
        <w:autoSpaceDN w:val="0"/>
        <w:adjustRightInd w:val="0"/>
        <w:spacing w:after="200" w:line="276" w:lineRule="auto"/>
        <w:ind w:left="357" w:hanging="357"/>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sz w:val="22"/>
          <w:szCs w:val="22"/>
          <w:lang w:val="en-AU"/>
        </w:rPr>
        <w:t>contact</w:t>
      </w:r>
      <w:proofErr w:type="gramEnd"/>
      <w:r w:rsidRPr="00ED1AFA">
        <w:rPr>
          <w:rFonts w:asciiTheme="minorHAnsi" w:eastAsia="Calibri" w:hAnsiTheme="minorHAnsi" w:cs="Calibri"/>
          <w:sz w:val="22"/>
          <w:szCs w:val="22"/>
          <w:lang w:val="en-AU"/>
        </w:rPr>
        <w:t xml:space="preserve"> the police on 000 if there is an immediate danger to a child and intervene immediately if it is safe to do so. </w:t>
      </w:r>
    </w:p>
    <w:p w:rsidR="0048661B" w:rsidRPr="00ED1AFA" w:rsidRDefault="0048661B" w:rsidP="0048661B">
      <w:pPr>
        <w:numPr>
          <w:ilvl w:val="0"/>
          <w:numId w:val="18"/>
        </w:numPr>
        <w:autoSpaceDE w:val="0"/>
        <w:autoSpaceDN w:val="0"/>
        <w:adjustRightInd w:val="0"/>
        <w:spacing w:after="200" w:line="276" w:lineRule="auto"/>
        <w:ind w:left="357" w:hanging="357"/>
        <w:contextualSpacing/>
        <w:rPr>
          <w:rFonts w:asciiTheme="minorHAnsi" w:eastAsia="Calibri" w:hAnsiTheme="minorHAnsi" w:cs="Calibri"/>
          <w:sz w:val="22"/>
          <w:szCs w:val="22"/>
          <w:lang w:val="en-AU"/>
        </w:rPr>
      </w:pPr>
      <w:proofErr w:type="gramStart"/>
      <w:r w:rsidRPr="00ED1AFA">
        <w:rPr>
          <w:rFonts w:asciiTheme="minorHAnsi" w:eastAsia="Calibri" w:hAnsiTheme="minorHAnsi"/>
          <w:sz w:val="22"/>
          <w:szCs w:val="22"/>
          <w:lang w:val="en-AU"/>
        </w:rPr>
        <w:t>connect</w:t>
      </w:r>
      <w:proofErr w:type="gramEnd"/>
      <w:r w:rsidRPr="00ED1AFA">
        <w:rPr>
          <w:rFonts w:asciiTheme="minorHAnsi" w:eastAsia="Calibri" w:hAnsiTheme="minorHAnsi"/>
          <w:sz w:val="22"/>
          <w:szCs w:val="22"/>
          <w:lang w:val="en-AU"/>
        </w:rPr>
        <w:t xml:space="preserve"> families with referral agencies where concerns of abuse or neglect do not require reports to</w:t>
      </w:r>
      <w:r w:rsidR="00ED1AFA" w:rsidRPr="00ED1AFA">
        <w:rPr>
          <w:rFonts w:asciiTheme="minorHAnsi" w:hAnsiTheme="minorHAnsi"/>
          <w:sz w:val="22"/>
          <w:szCs w:val="22"/>
        </w:rPr>
        <w:t xml:space="preserve"> </w:t>
      </w:r>
      <w:r w:rsidR="00ED1AFA">
        <w:rPr>
          <w:rFonts w:asciiTheme="minorHAnsi" w:hAnsiTheme="minorHAnsi"/>
          <w:sz w:val="22"/>
          <w:szCs w:val="22"/>
        </w:rPr>
        <w:t xml:space="preserve">Department for Child </w:t>
      </w:r>
      <w:proofErr w:type="spellStart"/>
      <w:r w:rsidR="00ED1AFA">
        <w:rPr>
          <w:rFonts w:asciiTheme="minorHAnsi" w:hAnsiTheme="minorHAnsi"/>
          <w:sz w:val="22"/>
          <w:szCs w:val="22"/>
        </w:rPr>
        <w:t>Protectio</w:t>
      </w:r>
      <w:proofErr w:type="spellEnd"/>
      <w:r w:rsidR="00ED1AFA">
        <w:rPr>
          <w:rFonts w:asciiTheme="minorHAnsi" w:hAnsiTheme="minorHAnsi"/>
          <w:sz w:val="22"/>
          <w:szCs w:val="22"/>
        </w:rPr>
        <w:t>.</w:t>
      </w:r>
      <w:r w:rsidR="00ED1AFA">
        <w:rPr>
          <w:rFonts w:asciiTheme="minorHAnsi" w:eastAsia="Calibri" w:hAnsiTheme="minorHAnsi"/>
          <w:sz w:val="22"/>
          <w:szCs w:val="22"/>
          <w:lang w:val="en-AU"/>
        </w:rPr>
        <w:t xml:space="preserve"> </w:t>
      </w:r>
      <w:r w:rsidRPr="00ED1AFA">
        <w:rPr>
          <w:rFonts w:asciiTheme="minorHAnsi" w:eastAsia="Calibri" w:hAnsiTheme="minorHAnsi"/>
          <w:sz w:val="22"/>
          <w:szCs w:val="22"/>
          <w:lang w:val="en-AU"/>
        </w:rPr>
        <w:t xml:space="preserve"> Under the legislation, a person does not necessarily exhaust their duty of care to a child by notifying</w:t>
      </w:r>
      <w:r w:rsidR="00ED1AFA" w:rsidRPr="00ED1AFA">
        <w:rPr>
          <w:rFonts w:asciiTheme="minorHAnsi" w:hAnsiTheme="minorHAnsi"/>
          <w:sz w:val="22"/>
          <w:szCs w:val="22"/>
        </w:rPr>
        <w:t xml:space="preserve"> </w:t>
      </w:r>
      <w:r w:rsidR="00ED1AFA">
        <w:rPr>
          <w:rFonts w:asciiTheme="minorHAnsi" w:hAnsiTheme="minorHAnsi"/>
          <w:sz w:val="22"/>
          <w:szCs w:val="22"/>
        </w:rPr>
        <w:t>Department for Child Protection</w:t>
      </w:r>
      <w:r w:rsidR="00ED1AFA">
        <w:rPr>
          <w:rFonts w:asciiTheme="minorHAnsi" w:hAnsiTheme="minorHAnsi"/>
          <w:sz w:val="22"/>
          <w:szCs w:val="22"/>
        </w:rPr>
        <w:t>.</w:t>
      </w:r>
      <w:r w:rsidRPr="00ED1AFA">
        <w:rPr>
          <w:rFonts w:asciiTheme="minorHAnsi" w:eastAsia="Calibri" w:hAnsiTheme="minorHAnsi" w:cs="Calibri"/>
          <w:color w:val="000000"/>
          <w:sz w:val="22"/>
          <w:szCs w:val="22"/>
          <w:lang w:val="en-AU" w:eastAsia="en-AU"/>
        </w:rPr>
        <w:t xml:space="preserve"> Supporting a family where children are at risk is also important. A list of agencies that can help families is on</w:t>
      </w:r>
      <w:r w:rsidR="00ED1AFA">
        <w:rPr>
          <w:rFonts w:asciiTheme="minorHAnsi" w:eastAsia="Calibri" w:hAnsiTheme="minorHAnsi" w:cs="Calibri"/>
          <w:color w:val="000000"/>
          <w:sz w:val="22"/>
          <w:szCs w:val="22"/>
          <w:lang w:val="en-AU" w:eastAsia="en-AU"/>
        </w:rPr>
        <w:t xml:space="preserve"> the</w:t>
      </w:r>
      <w:r w:rsidR="00ED1AFA" w:rsidRPr="00ED1AFA">
        <w:rPr>
          <w:rFonts w:asciiTheme="minorHAnsi" w:hAnsiTheme="minorHAnsi"/>
          <w:sz w:val="22"/>
          <w:szCs w:val="22"/>
        </w:rPr>
        <w:t xml:space="preserve"> </w:t>
      </w:r>
      <w:r w:rsidR="00ED1AFA">
        <w:rPr>
          <w:rFonts w:asciiTheme="minorHAnsi" w:hAnsiTheme="minorHAnsi"/>
          <w:sz w:val="22"/>
          <w:szCs w:val="22"/>
        </w:rPr>
        <w:t>Department for Child Protection</w:t>
      </w:r>
      <w:r w:rsidR="00ED1AFA">
        <w:rPr>
          <w:rFonts w:asciiTheme="minorHAnsi" w:hAnsiTheme="minorHAnsi"/>
          <w:sz w:val="22"/>
          <w:szCs w:val="22"/>
        </w:rPr>
        <w:t xml:space="preserve"> website.</w:t>
      </w:r>
      <w:r w:rsidR="00ED1AFA">
        <w:rPr>
          <w:rFonts w:asciiTheme="minorHAnsi" w:eastAsia="Calibri" w:hAnsiTheme="minorHAnsi" w:cs="Calibri"/>
          <w:color w:val="000000"/>
          <w:sz w:val="22"/>
          <w:szCs w:val="22"/>
          <w:lang w:val="en-AU" w:eastAsia="en-AU"/>
        </w:rPr>
        <w:t xml:space="preserve"> </w:t>
      </w:r>
      <w:r w:rsidRPr="00ED1AFA">
        <w:rPr>
          <w:rFonts w:asciiTheme="minorHAnsi" w:eastAsia="Calibri" w:hAnsiTheme="minorHAnsi" w:cs="Calibri"/>
          <w:color w:val="000000"/>
          <w:sz w:val="22"/>
          <w:szCs w:val="22"/>
          <w:lang w:val="en-AU" w:eastAsia="en-AU"/>
        </w:rPr>
        <w:t xml:space="preserve"> </w:t>
      </w:r>
      <w:r w:rsidRPr="00ED1AFA">
        <w:rPr>
          <w:rFonts w:asciiTheme="minorHAnsi" w:eastAsia="Calibri" w:hAnsiTheme="minorHAnsi" w:cs="Calibri"/>
          <w:sz w:val="22"/>
          <w:szCs w:val="22"/>
          <w:lang w:val="en-AU"/>
        </w:rPr>
        <w:t xml:space="preserve">Family consent will be sought before making referrals. </w:t>
      </w:r>
    </w:p>
    <w:p w:rsidR="0048661B" w:rsidRPr="00ED1AFA" w:rsidRDefault="0048661B" w:rsidP="0048661B">
      <w:pPr>
        <w:numPr>
          <w:ilvl w:val="0"/>
          <w:numId w:val="15"/>
        </w:numPr>
        <w:autoSpaceDE w:val="0"/>
        <w:autoSpaceDN w:val="0"/>
        <w:adjustRightInd w:val="0"/>
        <w:spacing w:after="200" w:line="276" w:lineRule="auto"/>
        <w:ind w:left="357" w:hanging="357"/>
        <w:contextualSpacing/>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promote</w:t>
      </w:r>
      <w:proofErr w:type="gramEnd"/>
      <w:r w:rsidRPr="00ED1AFA">
        <w:rPr>
          <w:rFonts w:asciiTheme="minorHAnsi" w:eastAsia="Calibri" w:hAnsiTheme="minorHAnsi" w:cs="Calibri"/>
          <w:sz w:val="22"/>
          <w:szCs w:val="22"/>
          <w:lang w:val="en-AU"/>
        </w:rPr>
        <w:t xml:space="preserve"> the welfare, safety and wellbeing of children at the service.</w:t>
      </w:r>
    </w:p>
    <w:p w:rsidR="0048661B" w:rsidRPr="00ED1AFA" w:rsidRDefault="0048661B" w:rsidP="0048661B">
      <w:pPr>
        <w:numPr>
          <w:ilvl w:val="0"/>
          <w:numId w:val="15"/>
        </w:numPr>
        <w:autoSpaceDE w:val="0"/>
        <w:autoSpaceDN w:val="0"/>
        <w:adjustRightInd w:val="0"/>
        <w:spacing w:after="200" w:line="276" w:lineRule="auto"/>
        <w:ind w:left="357" w:hanging="357"/>
        <w:contextualSpacing/>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prepare</w:t>
      </w:r>
      <w:proofErr w:type="gramEnd"/>
      <w:r w:rsidRPr="00ED1AFA">
        <w:rPr>
          <w:rFonts w:asciiTheme="minorHAnsi" w:eastAsia="Calibri" w:hAnsiTheme="minorHAnsi" w:cs="Calibri"/>
          <w:sz w:val="22"/>
          <w:szCs w:val="22"/>
          <w:lang w:val="en-AU"/>
        </w:rPr>
        <w:t xml:space="preserve"> accurate records to assist investigations of abuse or suspected abuse by </w:t>
      </w:r>
      <w:r w:rsidR="00ED1AFA">
        <w:rPr>
          <w:rFonts w:asciiTheme="minorHAnsi" w:hAnsiTheme="minorHAnsi"/>
          <w:sz w:val="22"/>
          <w:szCs w:val="22"/>
        </w:rPr>
        <w:t xml:space="preserve">Department for Child Protection </w:t>
      </w:r>
      <w:r w:rsidRPr="00ED1AFA">
        <w:rPr>
          <w:rFonts w:asciiTheme="minorHAnsi" w:eastAsia="Calibri" w:hAnsiTheme="minorHAnsi"/>
          <w:sz w:val="22"/>
          <w:szCs w:val="22"/>
          <w:lang w:val="en-AU"/>
        </w:rPr>
        <w:t>or the Police</w:t>
      </w:r>
      <w:r w:rsidRPr="00ED1AFA">
        <w:rPr>
          <w:rFonts w:asciiTheme="minorHAnsi" w:eastAsia="Calibri" w:hAnsiTheme="minorHAnsi" w:cs="Calibri"/>
          <w:sz w:val="22"/>
          <w:szCs w:val="22"/>
          <w:lang w:val="en-AU"/>
        </w:rPr>
        <w:t xml:space="preserve"> or dealings with referral agencies. Accurate records record exactly what </w:t>
      </w:r>
      <w:proofErr w:type="gramStart"/>
      <w:r w:rsidRPr="00ED1AFA">
        <w:rPr>
          <w:rFonts w:asciiTheme="minorHAnsi" w:eastAsia="Calibri" w:hAnsiTheme="minorHAnsi" w:cs="Calibri"/>
          <w:sz w:val="22"/>
          <w:szCs w:val="22"/>
          <w:lang w:val="en-AU"/>
        </w:rPr>
        <w:t>happened,</w:t>
      </w:r>
      <w:proofErr w:type="gramEnd"/>
      <w:r w:rsidRPr="00ED1AFA">
        <w:rPr>
          <w:rFonts w:asciiTheme="minorHAnsi" w:eastAsia="Calibri" w:hAnsiTheme="minorHAnsi" w:cs="Calibri"/>
          <w:sz w:val="22"/>
          <w:szCs w:val="22"/>
          <w:lang w:val="en-AU"/>
        </w:rPr>
        <w:t xml:space="preserve"> was thought to have happened or potentially could happen.</w:t>
      </w:r>
    </w:p>
    <w:p w:rsidR="0048661B" w:rsidRPr="00ED1AFA" w:rsidRDefault="0048661B" w:rsidP="0048661B">
      <w:pPr>
        <w:keepNext/>
        <w:keepLines/>
        <w:numPr>
          <w:ilvl w:val="0"/>
          <w:numId w:val="15"/>
        </w:numPr>
        <w:autoSpaceDE w:val="0"/>
        <w:autoSpaceDN w:val="0"/>
        <w:adjustRightInd w:val="0"/>
        <w:spacing w:after="200" w:line="276" w:lineRule="auto"/>
        <w:ind w:left="357" w:hanging="357"/>
        <w:outlineLvl w:val="3"/>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lastRenderedPageBreak/>
        <w:t>understand</w:t>
      </w:r>
      <w:proofErr w:type="gramEnd"/>
      <w:r w:rsidRPr="00ED1AFA">
        <w:rPr>
          <w:rFonts w:asciiTheme="minorHAnsi" w:eastAsia="Calibri" w:hAnsiTheme="minorHAnsi" w:cs="Calibri"/>
          <w:sz w:val="22"/>
          <w:szCs w:val="22"/>
          <w:lang w:val="en-AU"/>
        </w:rPr>
        <w:t xml:space="preserve"> that allegations of harm against them are treated in the same way as allegations of harm against other people (see “Allegations against Service Personnel”).</w:t>
      </w:r>
    </w:p>
    <w:p w:rsidR="0048661B" w:rsidRPr="00ED1AFA" w:rsidRDefault="0048661B" w:rsidP="0048661B">
      <w:pPr>
        <w:spacing w:after="200" w:line="23" w:lineRule="atLeast"/>
        <w:ind w:left="357"/>
        <w:contextualSpacing/>
        <w:rPr>
          <w:rFonts w:asciiTheme="minorHAnsi" w:eastAsia="Calibri" w:hAnsiTheme="minorHAnsi" w:cs="Calibri"/>
          <w:sz w:val="22"/>
          <w:szCs w:val="22"/>
          <w:lang w:val="en-AU"/>
        </w:rPr>
      </w:pPr>
    </w:p>
    <w:p w:rsidR="0048661B" w:rsidRPr="00ED1AFA" w:rsidRDefault="0048661B" w:rsidP="0048661B">
      <w:pPr>
        <w:spacing w:line="276" w:lineRule="auto"/>
        <w:rPr>
          <w:rFonts w:asciiTheme="minorHAnsi" w:hAnsiTheme="minorHAnsi" w:cs="Calibri"/>
          <w:b/>
          <w:bCs/>
          <w:sz w:val="22"/>
          <w:szCs w:val="22"/>
          <w:lang w:val="en-AU"/>
        </w:rPr>
      </w:pPr>
      <w:r w:rsidRPr="00ED1AFA">
        <w:rPr>
          <w:rFonts w:asciiTheme="minorHAnsi" w:hAnsiTheme="minorHAnsi" w:cs="Calibri"/>
          <w:b/>
          <w:bCs/>
          <w:sz w:val="22"/>
          <w:szCs w:val="22"/>
          <w:lang w:val="en-AU"/>
        </w:rPr>
        <w:t>The Approved Provider and Nominated Supervisor must also:</w:t>
      </w:r>
    </w:p>
    <w:p w:rsidR="0048661B" w:rsidRPr="00ED1AFA" w:rsidRDefault="0048661B" w:rsidP="0048661B">
      <w:pPr>
        <w:numPr>
          <w:ilvl w:val="0"/>
          <w:numId w:val="29"/>
        </w:numPr>
        <w:spacing w:after="200" w:line="276" w:lineRule="auto"/>
        <w:rPr>
          <w:rFonts w:asciiTheme="minorHAnsi" w:hAnsiTheme="minorHAnsi" w:cs="Calibri"/>
          <w:bCs/>
          <w:sz w:val="22"/>
          <w:szCs w:val="22"/>
          <w:lang w:val="en-AU"/>
        </w:rPr>
      </w:pPr>
      <w:r w:rsidRPr="00ED1AFA">
        <w:rPr>
          <w:rFonts w:asciiTheme="minorHAnsi" w:hAnsiTheme="minorHAnsi" w:cs="Calibri"/>
          <w:bCs/>
          <w:sz w:val="22"/>
          <w:szCs w:val="22"/>
          <w:lang w:val="en-AU"/>
        </w:rPr>
        <w:t>ensure that all employees and volunteers are:</w:t>
      </w:r>
    </w:p>
    <w:p w:rsidR="0048661B" w:rsidRPr="00ED1AFA" w:rsidRDefault="0048661B" w:rsidP="0048661B">
      <w:pPr>
        <w:numPr>
          <w:ilvl w:val="0"/>
          <w:numId w:val="28"/>
        </w:numPr>
        <w:spacing w:after="200" w:line="276" w:lineRule="auto"/>
        <w:ind w:right="425"/>
        <w:contextualSpacing/>
        <w:rPr>
          <w:rFonts w:asciiTheme="minorHAnsi" w:eastAsia="Calibri" w:hAnsiTheme="minorHAnsi" w:cs="Calibri"/>
          <w:b/>
          <w:i/>
          <w:sz w:val="22"/>
          <w:szCs w:val="22"/>
          <w:u w:val="single"/>
          <w:lang w:val="en-AU"/>
        </w:rPr>
      </w:pPr>
      <w:proofErr w:type="gramStart"/>
      <w:r w:rsidRPr="00ED1AFA">
        <w:rPr>
          <w:rFonts w:asciiTheme="minorHAnsi" w:eastAsia="Calibri" w:hAnsiTheme="minorHAnsi" w:cs="Calibri"/>
          <w:sz w:val="22"/>
          <w:szCs w:val="22"/>
          <w:lang w:val="en-AU"/>
        </w:rPr>
        <w:t>clear</w:t>
      </w:r>
      <w:proofErr w:type="gramEnd"/>
      <w:r w:rsidRPr="00ED1AFA">
        <w:rPr>
          <w:rFonts w:asciiTheme="minorHAnsi" w:eastAsia="Calibri" w:hAnsiTheme="minorHAnsi" w:cs="Calibri"/>
          <w:sz w:val="22"/>
          <w:szCs w:val="22"/>
          <w:lang w:val="en-AU"/>
        </w:rPr>
        <w:t xml:space="preserve"> about their roles and responsibilities regarding child protection.</w:t>
      </w:r>
    </w:p>
    <w:p w:rsidR="0048661B" w:rsidRPr="00ED1AFA" w:rsidRDefault="0048661B" w:rsidP="0048661B">
      <w:pPr>
        <w:numPr>
          <w:ilvl w:val="0"/>
          <w:numId w:val="28"/>
        </w:numPr>
        <w:spacing w:after="200" w:line="276" w:lineRule="auto"/>
        <w:ind w:right="425"/>
        <w:contextualSpacing/>
        <w:rPr>
          <w:rFonts w:asciiTheme="minorHAnsi" w:eastAsia="Calibri" w:hAnsiTheme="minorHAnsi" w:cs="Calibri"/>
          <w:b/>
          <w:i/>
          <w:sz w:val="22"/>
          <w:szCs w:val="22"/>
          <w:u w:val="single"/>
          <w:lang w:val="en-AU"/>
        </w:rPr>
      </w:pPr>
      <w:r w:rsidRPr="00ED1AFA">
        <w:rPr>
          <w:rFonts w:asciiTheme="minorHAnsi" w:eastAsia="Calibri" w:hAnsiTheme="minorHAnsi" w:cs="Calibri"/>
          <w:sz w:val="22"/>
          <w:szCs w:val="22"/>
          <w:lang w:val="en-AU"/>
        </w:rPr>
        <w:t>aware of their obligations to immediately report cases where they believe on reasonable grounds  a child has or is experiencing abuse and neglect including sexual abuse.</w:t>
      </w:r>
    </w:p>
    <w:p w:rsidR="0048661B" w:rsidRPr="00ED1AFA" w:rsidRDefault="0048661B" w:rsidP="0048661B">
      <w:pPr>
        <w:numPr>
          <w:ilvl w:val="0"/>
          <w:numId w:val="28"/>
        </w:numPr>
        <w:spacing w:after="200" w:line="276" w:lineRule="auto"/>
        <w:ind w:right="425"/>
        <w:contextualSpacing/>
        <w:rPr>
          <w:rFonts w:asciiTheme="minorHAnsi" w:eastAsia="Calibri" w:hAnsiTheme="minorHAnsi" w:cs="Calibri"/>
          <w:b/>
          <w:i/>
          <w:sz w:val="22"/>
          <w:szCs w:val="22"/>
          <w:u w:val="single"/>
          <w:lang w:val="en-AU"/>
        </w:rPr>
      </w:pPr>
      <w:proofErr w:type="gramStart"/>
      <w:r w:rsidRPr="00ED1AFA">
        <w:rPr>
          <w:rFonts w:asciiTheme="minorHAnsi" w:eastAsia="Calibri" w:hAnsiTheme="minorHAnsi" w:cs="Calibri"/>
          <w:sz w:val="22"/>
          <w:szCs w:val="22"/>
          <w:lang w:val="en-AU"/>
        </w:rPr>
        <w:t>aware</w:t>
      </w:r>
      <w:proofErr w:type="gramEnd"/>
      <w:r w:rsidRPr="00ED1AFA">
        <w:rPr>
          <w:rFonts w:asciiTheme="minorHAnsi" w:eastAsia="Calibri" w:hAnsiTheme="minorHAnsi" w:cs="Calibri"/>
          <w:sz w:val="22"/>
          <w:szCs w:val="22"/>
          <w:lang w:val="en-AU"/>
        </w:rPr>
        <w:t xml:space="preserve"> of the indicators showing a child may be at risk of abuse or neglect. </w:t>
      </w:r>
    </w:p>
    <w:p w:rsidR="0048661B" w:rsidRPr="00ED1AFA" w:rsidRDefault="0048661B" w:rsidP="0048661B">
      <w:pPr>
        <w:numPr>
          <w:ilvl w:val="0"/>
          <w:numId w:val="16"/>
        </w:numPr>
        <w:spacing w:after="200" w:line="276" w:lineRule="auto"/>
        <w:ind w:left="357" w:right="425" w:hanging="357"/>
        <w:contextualSpacing/>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provide</w:t>
      </w:r>
      <w:proofErr w:type="gramEnd"/>
      <w:r w:rsidRPr="00ED1AFA">
        <w:rPr>
          <w:rFonts w:asciiTheme="minorHAnsi" w:eastAsia="Calibri" w:hAnsiTheme="minorHAnsi" w:cs="Calibri"/>
          <w:sz w:val="22"/>
          <w:szCs w:val="22"/>
          <w:lang w:val="en-AU"/>
        </w:rPr>
        <w:t xml:space="preserve"> training and development for all educators, staff and volunteers in the recognition and reporting of harm.</w:t>
      </w:r>
    </w:p>
    <w:p w:rsidR="0048661B" w:rsidRPr="00ED1AFA" w:rsidRDefault="0048661B" w:rsidP="0048661B">
      <w:pPr>
        <w:numPr>
          <w:ilvl w:val="0"/>
          <w:numId w:val="16"/>
        </w:numPr>
        <w:spacing w:after="200" w:line="276" w:lineRule="auto"/>
        <w:ind w:left="357" w:right="425" w:hanging="357"/>
        <w:contextualSpacing/>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provide</w:t>
      </w:r>
      <w:proofErr w:type="gramEnd"/>
      <w:r w:rsidRPr="00ED1AFA">
        <w:rPr>
          <w:rFonts w:asciiTheme="minorHAnsi" w:eastAsia="Calibri" w:hAnsiTheme="minorHAnsi" w:cs="Calibri"/>
          <w:sz w:val="22"/>
          <w:szCs w:val="22"/>
          <w:lang w:val="en-AU"/>
        </w:rPr>
        <w:t xml:space="preserve"> reporting procedures and professional standards to safeguard children and protect the integrity of educators, staff and volunteers.</w:t>
      </w:r>
    </w:p>
    <w:p w:rsidR="0048661B" w:rsidRPr="00ED1AFA" w:rsidRDefault="0048661B" w:rsidP="0048661B">
      <w:pPr>
        <w:numPr>
          <w:ilvl w:val="0"/>
          <w:numId w:val="16"/>
        </w:numPr>
        <w:autoSpaceDE w:val="0"/>
        <w:autoSpaceDN w:val="0"/>
        <w:adjustRightInd w:val="0"/>
        <w:spacing w:after="200" w:line="276" w:lineRule="auto"/>
        <w:ind w:left="357" w:hanging="357"/>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inform</w:t>
      </w:r>
      <w:proofErr w:type="gramEnd"/>
      <w:r w:rsidRPr="00ED1AFA">
        <w:rPr>
          <w:rFonts w:asciiTheme="minorHAnsi" w:eastAsia="Calibri" w:hAnsiTheme="minorHAnsi" w:cs="Calibri"/>
          <w:color w:val="000000"/>
          <w:sz w:val="22"/>
          <w:szCs w:val="22"/>
          <w:lang w:val="en-AU" w:eastAsia="en-AU"/>
        </w:rPr>
        <w:t xml:space="preserve"> all stakeholders of the actions or inactions that form a breach of the child protection risk management strategy and the potential outcomes of breaching the strategy.</w:t>
      </w:r>
    </w:p>
    <w:p w:rsidR="0048661B" w:rsidRPr="00ED1AFA" w:rsidRDefault="0048661B" w:rsidP="0048661B">
      <w:pPr>
        <w:numPr>
          <w:ilvl w:val="0"/>
          <w:numId w:val="16"/>
        </w:numPr>
        <w:autoSpaceDE w:val="0"/>
        <w:autoSpaceDN w:val="0"/>
        <w:adjustRightInd w:val="0"/>
        <w:spacing w:after="200" w:line="276" w:lineRule="auto"/>
        <w:ind w:left="357" w:hanging="357"/>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manage</w:t>
      </w:r>
      <w:proofErr w:type="gramEnd"/>
      <w:r w:rsidRPr="00ED1AFA">
        <w:rPr>
          <w:rFonts w:asciiTheme="minorHAnsi" w:eastAsia="Calibri" w:hAnsiTheme="minorHAnsi" w:cs="Calibri"/>
          <w:color w:val="000000"/>
          <w:sz w:val="22"/>
          <w:szCs w:val="22"/>
          <w:lang w:val="en-AU" w:eastAsia="en-AU"/>
        </w:rPr>
        <w:t xml:space="preserve"> any breaches of the  child protection risk management strategy.</w:t>
      </w:r>
    </w:p>
    <w:p w:rsidR="0048661B" w:rsidRPr="00ED1AFA" w:rsidRDefault="0048661B" w:rsidP="0048661B">
      <w:pPr>
        <w:numPr>
          <w:ilvl w:val="0"/>
          <w:numId w:val="16"/>
        </w:numPr>
        <w:spacing w:after="200" w:line="276" w:lineRule="auto"/>
        <w:ind w:left="357" w:right="425" w:hanging="357"/>
        <w:contextualSpacing/>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conduct</w:t>
      </w:r>
      <w:proofErr w:type="gramEnd"/>
      <w:r w:rsidRPr="00ED1AFA">
        <w:rPr>
          <w:rFonts w:asciiTheme="minorHAnsi" w:eastAsia="Calibri" w:hAnsiTheme="minorHAnsi" w:cs="Calibri"/>
          <w:sz w:val="22"/>
          <w:szCs w:val="22"/>
          <w:lang w:val="en-AU"/>
        </w:rPr>
        <w:t xml:space="preserve"> a Working With Children Check (police clearance) for all educators, staff and volunteers unless the person meets the criteria for exemption from a WWCC (police clearance).</w:t>
      </w:r>
      <w:r w:rsidRPr="00ED1AFA">
        <w:rPr>
          <w:rFonts w:asciiTheme="minorHAnsi" w:eastAsia="Calibri" w:hAnsiTheme="minorHAnsi"/>
          <w:sz w:val="22"/>
          <w:szCs w:val="22"/>
          <w:lang w:val="en-AU"/>
        </w:rPr>
        <w:t xml:space="preserve"> Further information is available at </w:t>
      </w:r>
      <w:hyperlink r:id="rId8" w:history="1">
        <w:r w:rsidR="00ED1AFA" w:rsidRPr="00F26A7F">
          <w:rPr>
            <w:rStyle w:val="Hyperlink"/>
            <w:rFonts w:asciiTheme="minorHAnsi" w:eastAsia="Calibri" w:hAnsiTheme="minorHAnsi"/>
            <w:sz w:val="22"/>
            <w:szCs w:val="22"/>
            <w:lang w:val="en-AU"/>
          </w:rPr>
          <w:t>www.dcsi.sa.gov.au</w:t>
        </w:r>
      </w:hyperlink>
    </w:p>
    <w:p w:rsidR="00ED1AFA" w:rsidRPr="00ED1AFA" w:rsidRDefault="00ED1AFA" w:rsidP="00ED1AFA">
      <w:pPr>
        <w:spacing w:after="200" w:line="276" w:lineRule="auto"/>
        <w:ind w:left="357" w:right="425"/>
        <w:contextualSpacing/>
        <w:rPr>
          <w:rFonts w:asciiTheme="minorHAnsi" w:eastAsia="Calibri" w:hAnsiTheme="minorHAnsi" w:cs="Calibri"/>
          <w:sz w:val="22"/>
          <w:szCs w:val="22"/>
          <w:lang w:val="en-AU"/>
        </w:rPr>
      </w:pPr>
    </w:p>
    <w:p w:rsidR="0048661B" w:rsidRPr="00ED1AFA" w:rsidRDefault="0048661B" w:rsidP="0048661B">
      <w:pPr>
        <w:numPr>
          <w:ilvl w:val="0"/>
          <w:numId w:val="16"/>
        </w:numPr>
        <w:spacing w:after="200" w:line="276" w:lineRule="auto"/>
        <w:ind w:left="357" w:right="425" w:hanging="357"/>
        <w:contextualSpacing/>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provide</w:t>
      </w:r>
      <w:proofErr w:type="gramEnd"/>
      <w:r w:rsidRPr="00ED1AFA">
        <w:rPr>
          <w:rFonts w:asciiTheme="minorHAnsi" w:eastAsia="Calibri" w:hAnsiTheme="minorHAnsi" w:cs="Calibri"/>
          <w:sz w:val="22"/>
          <w:szCs w:val="22"/>
          <w:lang w:val="en-AU"/>
        </w:rPr>
        <w:t xml:space="preserve"> access to relevant acts, regulations, standards and other resources to help educators, staff and volunteers meet their obligations. </w:t>
      </w:r>
    </w:p>
    <w:p w:rsidR="0048661B" w:rsidRPr="00ED1AFA" w:rsidRDefault="0048661B" w:rsidP="0048661B">
      <w:pPr>
        <w:numPr>
          <w:ilvl w:val="0"/>
          <w:numId w:val="16"/>
        </w:numPr>
        <w:spacing w:after="200" w:line="276" w:lineRule="auto"/>
        <w:ind w:left="357" w:right="425" w:hanging="357"/>
        <w:contextualSpacing/>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ensure</w:t>
      </w:r>
      <w:proofErr w:type="gramEnd"/>
      <w:r w:rsidRPr="00ED1AFA">
        <w:rPr>
          <w:rFonts w:asciiTheme="minorHAnsi" w:eastAsia="Calibri" w:hAnsiTheme="minorHAnsi" w:cs="Calibri"/>
          <w:sz w:val="22"/>
          <w:szCs w:val="22"/>
          <w:lang w:val="en-AU"/>
        </w:rPr>
        <w:t xml:space="preserve"> records of harm or suspected harm are kept in line with our Privacy and Confidentiality Policy.</w:t>
      </w:r>
    </w:p>
    <w:p w:rsidR="0048661B" w:rsidRPr="00ED1AFA" w:rsidRDefault="0048661B" w:rsidP="0048661B">
      <w:pPr>
        <w:keepNext/>
        <w:keepLines/>
        <w:spacing w:before="200" w:line="276" w:lineRule="auto"/>
        <w:outlineLvl w:val="3"/>
        <w:rPr>
          <w:rFonts w:asciiTheme="minorHAnsi" w:hAnsiTheme="minorHAnsi" w:cs="Calibri"/>
          <w:b/>
          <w:bCs/>
          <w:sz w:val="22"/>
          <w:szCs w:val="22"/>
          <w:lang w:val="en-AU"/>
        </w:rPr>
      </w:pPr>
    </w:p>
    <w:p w:rsidR="0048661B" w:rsidRPr="00ED1AFA" w:rsidRDefault="0048661B" w:rsidP="0048661B">
      <w:pPr>
        <w:keepNext/>
        <w:keepLines/>
        <w:spacing w:before="200" w:line="276" w:lineRule="auto"/>
        <w:outlineLvl w:val="3"/>
        <w:rPr>
          <w:rFonts w:asciiTheme="minorHAnsi" w:hAnsiTheme="minorHAnsi" w:cs="Calibri"/>
          <w:b/>
          <w:bCs/>
          <w:sz w:val="22"/>
          <w:szCs w:val="22"/>
          <w:lang w:val="en-AU"/>
        </w:rPr>
      </w:pPr>
      <w:r w:rsidRPr="00ED1AFA">
        <w:rPr>
          <w:rFonts w:asciiTheme="minorHAnsi" w:hAnsiTheme="minorHAnsi" w:cs="Calibri"/>
          <w:b/>
          <w:bCs/>
          <w:sz w:val="22"/>
          <w:szCs w:val="22"/>
          <w:lang w:val="en-AU"/>
        </w:rPr>
        <w:t xml:space="preserve">Allegations against Service Personnel </w:t>
      </w:r>
    </w:p>
    <w:p w:rsidR="0048661B" w:rsidRPr="00ED1AFA" w:rsidRDefault="0048661B" w:rsidP="0048661B">
      <w:pPr>
        <w:spacing w:line="276" w:lineRule="auto"/>
        <w:contextualSpacing/>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 xml:space="preserve">Allegations of abuse or suspected abuse against </w:t>
      </w:r>
      <w:r w:rsidRPr="00ED1AFA">
        <w:rPr>
          <w:rFonts w:asciiTheme="minorHAnsi" w:hAnsiTheme="minorHAnsi" w:cs="Calibri"/>
          <w:bCs/>
          <w:iCs/>
          <w:sz w:val="22"/>
          <w:szCs w:val="22"/>
          <w:lang w:val="en-AU"/>
        </w:rPr>
        <w:t xml:space="preserve">educators, staff members, </w:t>
      </w:r>
      <w:proofErr w:type="gramStart"/>
      <w:r w:rsidRPr="00ED1AFA">
        <w:rPr>
          <w:rFonts w:asciiTheme="minorHAnsi" w:hAnsiTheme="minorHAnsi" w:cs="Calibri"/>
          <w:bCs/>
          <w:iCs/>
          <w:sz w:val="22"/>
          <w:szCs w:val="22"/>
          <w:lang w:val="en-AU"/>
        </w:rPr>
        <w:t>volunteers</w:t>
      </w:r>
      <w:proofErr w:type="gramEnd"/>
      <w:r w:rsidRPr="00ED1AFA">
        <w:rPr>
          <w:rFonts w:asciiTheme="minorHAnsi" w:hAnsiTheme="minorHAnsi" w:cs="Calibri"/>
          <w:bCs/>
          <w:iCs/>
          <w:sz w:val="22"/>
          <w:szCs w:val="22"/>
          <w:lang w:val="en-AU"/>
        </w:rPr>
        <w:t xml:space="preserve">, the Nominated Supervisor or Approved Provider </w:t>
      </w:r>
      <w:r w:rsidRPr="00ED1AFA">
        <w:rPr>
          <w:rFonts w:asciiTheme="minorHAnsi" w:eastAsia="Calibri" w:hAnsiTheme="minorHAnsi" w:cs="Calibri"/>
          <w:sz w:val="22"/>
          <w:szCs w:val="22"/>
          <w:lang w:val="en-AU"/>
        </w:rPr>
        <w:t xml:space="preserve">are treated in the same way as allegations against other people. Reports will be made to </w:t>
      </w:r>
      <w:r w:rsidR="007D3385">
        <w:rPr>
          <w:rFonts w:asciiTheme="minorHAnsi" w:hAnsiTheme="minorHAnsi"/>
          <w:sz w:val="22"/>
          <w:szCs w:val="22"/>
        </w:rPr>
        <w:t xml:space="preserve">Department for Child Protection </w:t>
      </w:r>
      <w:r w:rsidRPr="00ED1AFA">
        <w:rPr>
          <w:rFonts w:asciiTheme="minorHAnsi" w:eastAsia="Calibri" w:hAnsiTheme="minorHAnsi" w:cs="Calibri"/>
          <w:sz w:val="22"/>
          <w:szCs w:val="22"/>
          <w:lang w:val="en-AU"/>
        </w:rPr>
        <w:t xml:space="preserve">where a child is being harmed by a person at the Service.  Educators will make the report with the assistance or support of the Nominated Supervisor. If the Supervisor is involved in the harm then the Approved Provider or most senior educator will assist in notifying </w:t>
      </w:r>
      <w:r w:rsidR="007D3385">
        <w:rPr>
          <w:rFonts w:asciiTheme="minorHAnsi" w:hAnsiTheme="minorHAnsi"/>
          <w:sz w:val="22"/>
          <w:szCs w:val="22"/>
        </w:rPr>
        <w:t>Department for Child Protection</w:t>
      </w:r>
      <w:r w:rsidR="007D3385">
        <w:rPr>
          <w:rFonts w:asciiTheme="minorHAnsi" w:hAnsiTheme="minorHAnsi"/>
          <w:sz w:val="22"/>
          <w:szCs w:val="22"/>
        </w:rPr>
        <w:t>.</w:t>
      </w:r>
    </w:p>
    <w:p w:rsidR="0048661B" w:rsidRPr="00ED1AFA" w:rsidRDefault="0048661B" w:rsidP="0048661B">
      <w:pPr>
        <w:spacing w:line="276" w:lineRule="auto"/>
        <w:rPr>
          <w:rFonts w:asciiTheme="minorHAnsi" w:eastAsia="Calibri" w:hAnsiTheme="minorHAnsi" w:cs="Calibri"/>
          <w:sz w:val="22"/>
          <w:szCs w:val="22"/>
          <w:lang w:val="en-AU"/>
        </w:rPr>
      </w:pPr>
    </w:p>
    <w:p w:rsidR="0048661B" w:rsidRPr="00ED1AFA" w:rsidRDefault="0048661B" w:rsidP="0048661B">
      <w:pPr>
        <w:spacing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The Nominated Supervisor:</w:t>
      </w:r>
    </w:p>
    <w:p w:rsidR="0048661B" w:rsidRPr="00ED1AFA" w:rsidRDefault="0048661B" w:rsidP="0048661B">
      <w:pPr>
        <w:numPr>
          <w:ilvl w:val="0"/>
          <w:numId w:val="30"/>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 xml:space="preserve">will complete an Incident, Injury, Trauma and Illness Record and notify the Regulatory Authority within 24 hours of making the report to </w:t>
      </w:r>
      <w:r w:rsidR="007D3385">
        <w:rPr>
          <w:rFonts w:asciiTheme="minorHAnsi" w:hAnsiTheme="minorHAnsi"/>
          <w:sz w:val="22"/>
          <w:szCs w:val="22"/>
        </w:rPr>
        <w:t>Department for Child Protection</w:t>
      </w:r>
    </w:p>
    <w:p w:rsidR="0048661B" w:rsidRPr="00ED1AFA" w:rsidRDefault="0048661B" w:rsidP="0048661B">
      <w:pPr>
        <w:numPr>
          <w:ilvl w:val="0"/>
          <w:numId w:val="30"/>
        </w:numPr>
        <w:tabs>
          <w:tab w:val="left" w:pos="-720"/>
        </w:tabs>
        <w:suppressAutoHyphens/>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sz w:val="22"/>
          <w:szCs w:val="22"/>
          <w:lang w:val="en-AU"/>
        </w:rPr>
        <w:t>will</w:t>
      </w:r>
      <w:proofErr w:type="gramEnd"/>
      <w:r w:rsidRPr="00ED1AFA">
        <w:rPr>
          <w:rFonts w:asciiTheme="minorHAnsi" w:eastAsia="Calibri" w:hAnsiTheme="minorHAnsi" w:cs="Calibri"/>
          <w:sz w:val="22"/>
          <w:szCs w:val="22"/>
          <w:lang w:val="en-AU"/>
        </w:rPr>
        <w:t xml:space="preserve"> provide appropriate support for any educator or staff member who has an allegation made against them. </w:t>
      </w:r>
    </w:p>
    <w:p w:rsidR="0048661B" w:rsidRPr="00ED1AFA" w:rsidRDefault="0048661B" w:rsidP="0048661B">
      <w:pPr>
        <w:numPr>
          <w:ilvl w:val="0"/>
          <w:numId w:val="30"/>
        </w:numPr>
        <w:tabs>
          <w:tab w:val="left" w:pos="-720"/>
        </w:tabs>
        <w:suppressAutoHyphens/>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sz w:val="22"/>
          <w:szCs w:val="22"/>
          <w:lang w:val="en-AU"/>
        </w:rPr>
        <w:t>will</w:t>
      </w:r>
      <w:proofErr w:type="gramEnd"/>
      <w:r w:rsidRPr="00ED1AFA">
        <w:rPr>
          <w:rFonts w:asciiTheme="minorHAnsi" w:eastAsia="Calibri" w:hAnsiTheme="minorHAnsi" w:cs="Calibri"/>
          <w:sz w:val="22"/>
          <w:szCs w:val="22"/>
          <w:lang w:val="en-AU"/>
        </w:rPr>
        <w:t xml:space="preserve"> protect the identity of educators/staff members against whom </w:t>
      </w:r>
      <w:r w:rsidRPr="00ED1AFA">
        <w:rPr>
          <w:rFonts w:asciiTheme="minorHAnsi" w:eastAsia="Calibri" w:hAnsiTheme="minorHAnsi" w:cs="Calibri"/>
          <w:spacing w:val="-3"/>
          <w:sz w:val="22"/>
          <w:szCs w:val="22"/>
          <w:lang w:val="en-AU"/>
        </w:rPr>
        <w:t xml:space="preserve">unsubstantiated complaints have been made will be protected.  </w:t>
      </w:r>
    </w:p>
    <w:p w:rsidR="0048661B" w:rsidRPr="00ED1AFA" w:rsidRDefault="0048661B" w:rsidP="0048661B">
      <w:pPr>
        <w:numPr>
          <w:ilvl w:val="0"/>
          <w:numId w:val="30"/>
        </w:numPr>
        <w:tabs>
          <w:tab w:val="left" w:pos="-720"/>
        </w:tabs>
        <w:suppressAutoHyphens/>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spacing w:val="-3"/>
          <w:sz w:val="22"/>
          <w:szCs w:val="22"/>
          <w:lang w:val="en-AU"/>
        </w:rPr>
        <w:t>will</w:t>
      </w:r>
      <w:proofErr w:type="gramEnd"/>
      <w:r w:rsidRPr="00ED1AFA">
        <w:rPr>
          <w:rFonts w:asciiTheme="minorHAnsi" w:eastAsia="Calibri" w:hAnsiTheme="minorHAnsi" w:cs="Calibri"/>
          <w:color w:val="000000"/>
          <w:sz w:val="22"/>
          <w:szCs w:val="22"/>
          <w:lang w:val="en-AU" w:eastAsia="en-AU"/>
        </w:rPr>
        <w:t xml:space="preserve"> review the person’s duties, and if they continue to interact with children, ensure they are appropriately supervised at all times. </w:t>
      </w:r>
    </w:p>
    <w:p w:rsidR="0048661B" w:rsidRPr="00ED1AFA" w:rsidRDefault="0048661B" w:rsidP="0048661B">
      <w:pPr>
        <w:numPr>
          <w:ilvl w:val="0"/>
          <w:numId w:val="30"/>
        </w:numPr>
        <w:tabs>
          <w:tab w:val="left" w:pos="-720"/>
        </w:tabs>
        <w:suppressAutoHyphens/>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may</w:t>
      </w:r>
      <w:proofErr w:type="gramEnd"/>
      <w:r w:rsidRPr="00ED1AFA">
        <w:rPr>
          <w:rFonts w:asciiTheme="minorHAnsi" w:eastAsia="Calibri" w:hAnsiTheme="minorHAnsi" w:cs="Calibri"/>
          <w:color w:val="000000"/>
          <w:sz w:val="22"/>
          <w:szCs w:val="22"/>
          <w:lang w:val="en-AU" w:eastAsia="en-AU"/>
        </w:rPr>
        <w:t xml:space="preserve"> seek legal advice about restricting that person’s work activities.</w:t>
      </w:r>
    </w:p>
    <w:p w:rsidR="0048661B" w:rsidRPr="00ED1AFA" w:rsidRDefault="0048661B" w:rsidP="0048661B">
      <w:pPr>
        <w:spacing w:line="276" w:lineRule="auto"/>
        <w:ind w:left="360"/>
        <w:contextualSpacing/>
        <w:rPr>
          <w:rFonts w:asciiTheme="minorHAnsi" w:eastAsia="Calibri" w:hAnsiTheme="minorHAnsi" w:cs="Calibri"/>
          <w:sz w:val="22"/>
          <w:szCs w:val="22"/>
          <w:lang w:val="en-AU"/>
        </w:rPr>
      </w:pPr>
    </w:p>
    <w:p w:rsidR="0048661B" w:rsidRPr="00ED1AFA" w:rsidRDefault="0048661B" w:rsidP="0048661B">
      <w:pPr>
        <w:autoSpaceDE w:val="0"/>
        <w:autoSpaceDN w:val="0"/>
        <w:adjustRightInd w:val="0"/>
        <w:spacing w:line="276" w:lineRule="auto"/>
        <w:rPr>
          <w:rFonts w:asciiTheme="minorHAnsi" w:eastAsia="Calibri" w:hAnsiTheme="minorHAnsi" w:cs="Calibri"/>
          <w:b/>
          <w:color w:val="000000"/>
          <w:sz w:val="22"/>
          <w:szCs w:val="22"/>
          <w:lang w:val="en-AU" w:eastAsia="en-AU"/>
        </w:rPr>
      </w:pPr>
      <w:r w:rsidRPr="00ED1AFA">
        <w:rPr>
          <w:rFonts w:asciiTheme="minorHAnsi" w:eastAsia="Calibri" w:hAnsiTheme="minorHAnsi" w:cs="Calibri"/>
          <w:b/>
          <w:color w:val="000000"/>
          <w:sz w:val="22"/>
          <w:szCs w:val="22"/>
          <w:lang w:val="en-AU" w:eastAsia="en-AU"/>
        </w:rPr>
        <w:t xml:space="preserve">Documentation </w:t>
      </w:r>
    </w:p>
    <w:p w:rsidR="0048661B" w:rsidRPr="00ED1AFA" w:rsidRDefault="0048661B" w:rsidP="0048661B">
      <w:pPr>
        <w:autoSpaceDE w:val="0"/>
        <w:autoSpaceDN w:val="0"/>
        <w:adjustRightInd w:val="0"/>
        <w:spacing w:line="276" w:lineRule="auto"/>
        <w:rPr>
          <w:rFonts w:asciiTheme="minorHAnsi" w:eastAsia="Calibri" w:hAnsiTheme="minorHAnsi" w:cs="Calibri"/>
          <w:b/>
          <w:color w:val="000000"/>
          <w:sz w:val="22"/>
          <w:szCs w:val="22"/>
          <w:lang w:val="en-AU" w:eastAsia="en-AU"/>
        </w:rPr>
      </w:pPr>
      <w:r w:rsidRPr="00ED1AFA">
        <w:rPr>
          <w:rFonts w:asciiTheme="minorHAnsi" w:eastAsia="Calibri" w:hAnsiTheme="minorHAnsi" w:cs="Calibri"/>
          <w:b/>
          <w:color w:val="000000"/>
          <w:sz w:val="22"/>
          <w:szCs w:val="22"/>
          <w:lang w:val="en-AU" w:eastAsia="en-AU"/>
        </w:rPr>
        <w:t xml:space="preserve">Documenting a </w:t>
      </w:r>
      <w:r w:rsidRPr="00ED1AFA">
        <w:rPr>
          <w:rFonts w:asciiTheme="minorHAnsi" w:eastAsia="Calibri" w:hAnsiTheme="minorHAnsi" w:cs="Calibri"/>
          <w:b/>
          <w:i/>
          <w:color w:val="000000"/>
          <w:sz w:val="22"/>
          <w:szCs w:val="22"/>
          <w:lang w:val="en-AU" w:eastAsia="en-AU"/>
        </w:rPr>
        <w:t>suspicion</w:t>
      </w:r>
      <w:r w:rsidRPr="00ED1AFA">
        <w:rPr>
          <w:rFonts w:asciiTheme="minorHAnsi" w:eastAsia="Calibri" w:hAnsiTheme="minorHAnsi" w:cs="Calibri"/>
          <w:b/>
          <w:color w:val="000000"/>
          <w:sz w:val="22"/>
          <w:szCs w:val="22"/>
          <w:lang w:val="en-AU" w:eastAsia="en-AU"/>
        </w:rPr>
        <w:t xml:space="preserve"> of harm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If educators have concerns about the safety of a child they will:</w:t>
      </w:r>
    </w:p>
    <w:p w:rsidR="0048661B" w:rsidRPr="00ED1AFA" w:rsidRDefault="0048661B" w:rsidP="0048661B">
      <w:pPr>
        <w:numPr>
          <w:ilvl w:val="0"/>
          <w:numId w:val="33"/>
        </w:numPr>
        <w:autoSpaceDE w:val="0"/>
        <w:autoSpaceDN w:val="0"/>
        <w:adjustRightInd w:val="0"/>
        <w:spacing w:after="200" w:line="276" w:lineRule="auto"/>
        <w:ind w:left="360"/>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lastRenderedPageBreak/>
        <w:t>record</w:t>
      </w:r>
      <w:proofErr w:type="gramEnd"/>
      <w:r w:rsidRPr="00ED1AFA">
        <w:rPr>
          <w:rFonts w:asciiTheme="minorHAnsi" w:eastAsia="Calibri" w:hAnsiTheme="minorHAnsi" w:cs="Calibri"/>
          <w:color w:val="000000"/>
          <w:sz w:val="22"/>
          <w:szCs w:val="22"/>
          <w:lang w:val="en-AU" w:eastAsia="en-AU"/>
        </w:rPr>
        <w:t xml:space="preserve"> their concerns in a non-judgmental and accurate manner as soon as possible. </w:t>
      </w:r>
    </w:p>
    <w:p w:rsidR="0048661B" w:rsidRPr="00ED1AFA" w:rsidRDefault="0048661B" w:rsidP="0048661B">
      <w:pPr>
        <w:numPr>
          <w:ilvl w:val="0"/>
          <w:numId w:val="33"/>
        </w:numPr>
        <w:autoSpaceDE w:val="0"/>
        <w:autoSpaceDN w:val="0"/>
        <w:adjustRightInd w:val="0"/>
        <w:spacing w:after="200" w:line="276" w:lineRule="auto"/>
        <w:ind w:left="360"/>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record</w:t>
      </w:r>
      <w:proofErr w:type="gramEnd"/>
      <w:r w:rsidRPr="00ED1AFA">
        <w:rPr>
          <w:rFonts w:asciiTheme="minorHAnsi" w:eastAsia="Calibri" w:hAnsiTheme="minorHAnsi" w:cs="Calibri"/>
          <w:color w:val="000000"/>
          <w:sz w:val="22"/>
          <w:szCs w:val="22"/>
          <w:lang w:val="en-AU" w:eastAsia="en-AU"/>
        </w:rPr>
        <w:t xml:space="preserve"> their own observations as well as accurate details of any conversation with a parent (who may for example explain a noticeable mark on a child).</w:t>
      </w:r>
    </w:p>
    <w:p w:rsidR="0048661B" w:rsidRPr="00ED1AFA" w:rsidRDefault="0048661B" w:rsidP="0048661B">
      <w:pPr>
        <w:numPr>
          <w:ilvl w:val="1"/>
          <w:numId w:val="17"/>
        </w:numPr>
        <w:autoSpaceDE w:val="0"/>
        <w:autoSpaceDN w:val="0"/>
        <w:adjustRightInd w:val="0"/>
        <w:spacing w:after="200" w:line="276" w:lineRule="auto"/>
        <w:ind w:left="360"/>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u w:val="single"/>
          <w:lang w:val="en-AU" w:eastAsia="en-AU"/>
        </w:rPr>
        <w:t>not</w:t>
      </w:r>
      <w:proofErr w:type="gramEnd"/>
      <w:r w:rsidRPr="00ED1AFA">
        <w:rPr>
          <w:rFonts w:asciiTheme="minorHAnsi" w:eastAsia="Calibri" w:hAnsiTheme="minorHAnsi" w:cs="Calibri"/>
          <w:color w:val="000000"/>
          <w:sz w:val="22"/>
          <w:szCs w:val="22"/>
          <w:lang w:val="en-AU" w:eastAsia="en-AU"/>
        </w:rPr>
        <w:t xml:space="preserve"> attempt to conduct their own investigation. </w:t>
      </w:r>
    </w:p>
    <w:p w:rsidR="0048661B" w:rsidRPr="00ED1AFA" w:rsidRDefault="0048661B" w:rsidP="0048661B">
      <w:pPr>
        <w:numPr>
          <w:ilvl w:val="0"/>
          <w:numId w:val="34"/>
        </w:numPr>
        <w:autoSpaceDE w:val="0"/>
        <w:autoSpaceDN w:val="0"/>
        <w:adjustRightInd w:val="0"/>
        <w:spacing w:after="200" w:line="276" w:lineRule="auto"/>
        <w:ind w:left="360"/>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document as soon as possible so the details are accurately captured including: </w:t>
      </w:r>
    </w:p>
    <w:p w:rsidR="0048661B" w:rsidRPr="00ED1AFA" w:rsidRDefault="0048661B" w:rsidP="0048661B">
      <w:pPr>
        <w:numPr>
          <w:ilvl w:val="2"/>
          <w:numId w:val="17"/>
        </w:numPr>
        <w:autoSpaceDE w:val="0"/>
        <w:autoSpaceDN w:val="0"/>
        <w:adjustRightInd w:val="0"/>
        <w:spacing w:after="200" w:line="276" w:lineRule="auto"/>
        <w:ind w:left="1080"/>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time, date and place of the suspicion </w:t>
      </w:r>
    </w:p>
    <w:p w:rsidR="0048661B" w:rsidRPr="00ED1AFA" w:rsidRDefault="0048661B" w:rsidP="0048661B">
      <w:pPr>
        <w:numPr>
          <w:ilvl w:val="2"/>
          <w:numId w:val="17"/>
        </w:numPr>
        <w:autoSpaceDE w:val="0"/>
        <w:autoSpaceDN w:val="0"/>
        <w:adjustRightInd w:val="0"/>
        <w:spacing w:after="200" w:line="276" w:lineRule="auto"/>
        <w:ind w:left="1080"/>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full details of the suspected abuse</w:t>
      </w:r>
    </w:p>
    <w:p w:rsidR="0048661B" w:rsidRPr="00ED1AFA" w:rsidRDefault="0048661B" w:rsidP="0048661B">
      <w:pPr>
        <w:numPr>
          <w:ilvl w:val="2"/>
          <w:numId w:val="17"/>
        </w:numPr>
        <w:autoSpaceDE w:val="0"/>
        <w:autoSpaceDN w:val="0"/>
        <w:adjustRightInd w:val="0"/>
        <w:spacing w:after="200" w:line="276" w:lineRule="auto"/>
        <w:ind w:left="1080"/>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date</w:t>
      </w:r>
      <w:proofErr w:type="gramEnd"/>
      <w:r w:rsidRPr="00ED1AFA">
        <w:rPr>
          <w:rFonts w:asciiTheme="minorHAnsi" w:eastAsia="Calibri" w:hAnsiTheme="minorHAnsi" w:cs="Calibri"/>
          <w:color w:val="000000"/>
          <w:sz w:val="22"/>
          <w:szCs w:val="22"/>
          <w:lang w:val="en-AU" w:eastAsia="en-AU"/>
        </w:rPr>
        <w:t xml:space="preserve"> of report and signature. </w:t>
      </w:r>
    </w:p>
    <w:p w:rsidR="0048661B" w:rsidRPr="00ED1AFA" w:rsidRDefault="0048661B" w:rsidP="0048661B">
      <w:pPr>
        <w:autoSpaceDE w:val="0"/>
        <w:autoSpaceDN w:val="0"/>
        <w:adjustRightInd w:val="0"/>
        <w:spacing w:line="276" w:lineRule="auto"/>
        <w:rPr>
          <w:rFonts w:asciiTheme="minorHAnsi" w:eastAsia="Calibri" w:hAnsiTheme="minorHAnsi" w:cs="Calibri"/>
          <w:b/>
          <w:bCs/>
          <w:i/>
          <w:iCs/>
          <w:color w:val="000000"/>
          <w:sz w:val="22"/>
          <w:szCs w:val="22"/>
          <w:lang w:val="en-AU" w:eastAsia="en-AU"/>
        </w:rPr>
      </w:pPr>
    </w:p>
    <w:p w:rsidR="0048661B" w:rsidRPr="00ED1AFA" w:rsidRDefault="0048661B" w:rsidP="0048661B">
      <w:pPr>
        <w:autoSpaceDE w:val="0"/>
        <w:autoSpaceDN w:val="0"/>
        <w:adjustRightInd w:val="0"/>
        <w:spacing w:line="276" w:lineRule="auto"/>
        <w:rPr>
          <w:rFonts w:asciiTheme="minorHAnsi" w:eastAsia="Calibri" w:hAnsiTheme="minorHAnsi" w:cs="Calibri"/>
          <w:b/>
          <w:color w:val="000000"/>
          <w:sz w:val="22"/>
          <w:szCs w:val="22"/>
          <w:lang w:val="en-AU" w:eastAsia="en-AU"/>
        </w:rPr>
      </w:pPr>
      <w:r w:rsidRPr="00ED1AFA">
        <w:rPr>
          <w:rFonts w:asciiTheme="minorHAnsi" w:eastAsia="Calibri" w:hAnsiTheme="minorHAnsi" w:cs="Calibri"/>
          <w:b/>
          <w:color w:val="000000"/>
          <w:sz w:val="22"/>
          <w:szCs w:val="22"/>
          <w:lang w:val="en-AU" w:eastAsia="en-AU"/>
        </w:rPr>
        <w:t xml:space="preserve">Documenting a </w:t>
      </w:r>
      <w:r w:rsidRPr="00ED1AFA">
        <w:rPr>
          <w:rFonts w:asciiTheme="minorHAnsi" w:eastAsia="Calibri" w:hAnsiTheme="minorHAnsi" w:cs="Calibri"/>
          <w:b/>
          <w:i/>
          <w:color w:val="000000"/>
          <w:sz w:val="22"/>
          <w:szCs w:val="22"/>
          <w:lang w:val="en-AU" w:eastAsia="en-AU"/>
        </w:rPr>
        <w:t>disclosure</w:t>
      </w:r>
      <w:r w:rsidRPr="00ED1AFA">
        <w:rPr>
          <w:rFonts w:asciiTheme="minorHAnsi" w:eastAsia="Calibri" w:hAnsiTheme="minorHAnsi" w:cs="Calibri"/>
          <w:b/>
          <w:color w:val="000000"/>
          <w:sz w:val="22"/>
          <w:szCs w:val="22"/>
          <w:lang w:val="en-AU" w:eastAsia="en-AU"/>
        </w:rPr>
        <w:t xml:space="preserve"> of harm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A disclosure of harm occurs when someone, including a child, tells you about harm that has happened or is likely to happen. Disclosures of harm may start with: </w:t>
      </w:r>
    </w:p>
    <w:p w:rsidR="0048661B" w:rsidRPr="00ED1AFA" w:rsidRDefault="0048661B" w:rsidP="0048661B">
      <w:pPr>
        <w:autoSpaceDE w:val="0"/>
        <w:autoSpaceDN w:val="0"/>
        <w:adjustRightInd w:val="0"/>
        <w:spacing w:line="276" w:lineRule="auto"/>
        <w:ind w:left="720"/>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 ―I think I saw…‖ </w:t>
      </w:r>
    </w:p>
    <w:p w:rsidR="0048661B" w:rsidRPr="00ED1AFA" w:rsidRDefault="0048661B" w:rsidP="0048661B">
      <w:pPr>
        <w:autoSpaceDE w:val="0"/>
        <w:autoSpaceDN w:val="0"/>
        <w:adjustRightInd w:val="0"/>
        <w:spacing w:line="276" w:lineRule="auto"/>
        <w:ind w:left="720"/>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 ―Somebody told me that…‖ </w:t>
      </w:r>
    </w:p>
    <w:p w:rsidR="0048661B" w:rsidRPr="00ED1AFA" w:rsidRDefault="0048661B" w:rsidP="0048661B">
      <w:pPr>
        <w:autoSpaceDE w:val="0"/>
        <w:autoSpaceDN w:val="0"/>
        <w:adjustRightInd w:val="0"/>
        <w:spacing w:line="276" w:lineRule="auto"/>
        <w:ind w:left="720"/>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 ―Just think you should know…‖ </w:t>
      </w:r>
    </w:p>
    <w:p w:rsidR="0048661B" w:rsidRPr="00ED1AFA" w:rsidRDefault="0048661B" w:rsidP="0048661B">
      <w:pPr>
        <w:autoSpaceDE w:val="0"/>
        <w:autoSpaceDN w:val="0"/>
        <w:adjustRightInd w:val="0"/>
        <w:spacing w:line="276" w:lineRule="auto"/>
        <w:ind w:left="720"/>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―I‘m not sure what I want you to do, but…‖</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When receiving a disclosure of harm educators, staff members, the Nominated Supervisor or Approved Provider will: </w:t>
      </w:r>
    </w:p>
    <w:p w:rsidR="0048661B" w:rsidRPr="00ED1AFA" w:rsidRDefault="0048661B" w:rsidP="0048661B">
      <w:pPr>
        <w:numPr>
          <w:ilvl w:val="1"/>
          <w:numId w:val="17"/>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remain calm and find a private place to talk </w:t>
      </w:r>
    </w:p>
    <w:p w:rsidR="0048661B" w:rsidRPr="00ED1AFA" w:rsidRDefault="0048661B" w:rsidP="0048661B">
      <w:pPr>
        <w:numPr>
          <w:ilvl w:val="1"/>
          <w:numId w:val="17"/>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u w:val="single"/>
          <w:lang w:val="en-AU" w:eastAsia="en-AU"/>
        </w:rPr>
        <w:t>not</w:t>
      </w:r>
      <w:r w:rsidRPr="00ED1AFA">
        <w:rPr>
          <w:rFonts w:asciiTheme="minorHAnsi" w:eastAsia="Calibri" w:hAnsiTheme="minorHAnsi" w:cs="Calibri"/>
          <w:color w:val="000000"/>
          <w:sz w:val="22"/>
          <w:szCs w:val="22"/>
          <w:lang w:val="en-AU" w:eastAsia="en-AU"/>
        </w:rPr>
        <w:t xml:space="preserve"> promise to keep a secret</w:t>
      </w:r>
    </w:p>
    <w:p w:rsidR="0048661B" w:rsidRPr="00ED1AFA" w:rsidRDefault="0048661B" w:rsidP="0048661B">
      <w:pPr>
        <w:numPr>
          <w:ilvl w:val="1"/>
          <w:numId w:val="17"/>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tell the child/person they have done the right thing in revealing the information but that they’ll need to tell someone who can help keep the child safe </w:t>
      </w:r>
    </w:p>
    <w:p w:rsidR="0048661B" w:rsidRPr="00ED1AFA" w:rsidRDefault="0048661B" w:rsidP="0048661B">
      <w:pPr>
        <w:numPr>
          <w:ilvl w:val="1"/>
          <w:numId w:val="17"/>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only ask enough questions to confirm the need to report the matter because probing questions could cause distress, confusion and interfere with any later enquiries </w:t>
      </w:r>
    </w:p>
    <w:p w:rsidR="0048661B" w:rsidRPr="00ED1AFA" w:rsidRDefault="0048661B" w:rsidP="0048661B">
      <w:pPr>
        <w:numPr>
          <w:ilvl w:val="1"/>
          <w:numId w:val="17"/>
        </w:numPr>
        <w:autoSpaceDE w:val="0"/>
        <w:autoSpaceDN w:val="0"/>
        <w:adjustRightInd w:val="0"/>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u w:val="single"/>
          <w:lang w:val="en-AU" w:eastAsia="en-AU"/>
        </w:rPr>
        <w:t>not</w:t>
      </w:r>
      <w:proofErr w:type="gramEnd"/>
      <w:r w:rsidRPr="00ED1AFA">
        <w:rPr>
          <w:rFonts w:asciiTheme="minorHAnsi" w:eastAsia="Calibri" w:hAnsiTheme="minorHAnsi" w:cs="Calibri"/>
          <w:color w:val="000000"/>
          <w:sz w:val="22"/>
          <w:szCs w:val="22"/>
          <w:lang w:val="en-AU" w:eastAsia="en-AU"/>
        </w:rPr>
        <w:t xml:space="preserve"> attempt to conduct their own investigation or mediate an outcome between the parties involved. </w:t>
      </w:r>
    </w:p>
    <w:p w:rsidR="0048661B" w:rsidRPr="00ED1AFA" w:rsidRDefault="0048661B" w:rsidP="0048661B">
      <w:pPr>
        <w:numPr>
          <w:ilvl w:val="0"/>
          <w:numId w:val="34"/>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document as soon as possible so the details are accurately captured including: </w:t>
      </w:r>
    </w:p>
    <w:p w:rsidR="0048661B" w:rsidRPr="00ED1AFA" w:rsidRDefault="0048661B" w:rsidP="0048661B">
      <w:pPr>
        <w:numPr>
          <w:ilvl w:val="2"/>
          <w:numId w:val="17"/>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time, date and place of the disclosure </w:t>
      </w:r>
    </w:p>
    <w:p w:rsidR="0048661B" w:rsidRPr="00ED1AFA" w:rsidRDefault="0048661B" w:rsidP="0048661B">
      <w:pPr>
        <w:numPr>
          <w:ilvl w:val="2"/>
          <w:numId w:val="17"/>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‘word for word‘ what happened and what was said, including anything they said and any actions that have been taken </w:t>
      </w:r>
    </w:p>
    <w:p w:rsidR="0048661B" w:rsidRPr="00ED1AFA" w:rsidRDefault="0048661B" w:rsidP="0048661B">
      <w:pPr>
        <w:numPr>
          <w:ilvl w:val="2"/>
          <w:numId w:val="17"/>
        </w:numPr>
        <w:autoSpaceDE w:val="0"/>
        <w:autoSpaceDN w:val="0"/>
        <w:adjustRightInd w:val="0"/>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date</w:t>
      </w:r>
      <w:proofErr w:type="gramEnd"/>
      <w:r w:rsidRPr="00ED1AFA">
        <w:rPr>
          <w:rFonts w:asciiTheme="minorHAnsi" w:eastAsia="Calibri" w:hAnsiTheme="minorHAnsi" w:cs="Calibri"/>
          <w:color w:val="000000"/>
          <w:sz w:val="22"/>
          <w:szCs w:val="22"/>
          <w:lang w:val="en-AU" w:eastAsia="en-AU"/>
        </w:rPr>
        <w:t xml:space="preserve"> of report and signature. </w:t>
      </w:r>
    </w:p>
    <w:p w:rsidR="0048661B" w:rsidRPr="00ED1AFA" w:rsidRDefault="0048661B" w:rsidP="0048661B">
      <w:pPr>
        <w:keepNext/>
        <w:keepLines/>
        <w:spacing w:before="200" w:line="276" w:lineRule="auto"/>
        <w:outlineLvl w:val="3"/>
        <w:rPr>
          <w:rFonts w:asciiTheme="minorHAnsi" w:hAnsiTheme="minorHAnsi" w:cs="Calibri"/>
          <w:b/>
          <w:bCs/>
          <w:iCs/>
          <w:sz w:val="22"/>
          <w:szCs w:val="22"/>
          <w:lang w:val="en-AU"/>
        </w:rPr>
      </w:pPr>
      <w:r w:rsidRPr="00ED1AFA">
        <w:rPr>
          <w:rFonts w:asciiTheme="minorHAnsi" w:hAnsiTheme="minorHAnsi" w:cs="Calibri"/>
          <w:b/>
          <w:bCs/>
          <w:iCs/>
          <w:sz w:val="22"/>
          <w:szCs w:val="22"/>
          <w:lang w:val="en-AU"/>
        </w:rPr>
        <w:t>Notifications of harm</w:t>
      </w:r>
    </w:p>
    <w:p w:rsidR="0048661B" w:rsidRPr="00ED1AFA" w:rsidRDefault="0048661B" w:rsidP="0048661B">
      <w:pPr>
        <w:spacing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The person making a notification of abuse or suspected abuse will make a record of the answers to the following:</w:t>
      </w:r>
    </w:p>
    <w:p w:rsidR="0048661B" w:rsidRPr="00ED1AFA" w:rsidRDefault="0048661B" w:rsidP="0048661B">
      <w:pPr>
        <w:numPr>
          <w:ilvl w:val="0"/>
          <w:numId w:val="31"/>
        </w:numPr>
        <w:spacing w:after="200" w:line="276" w:lineRule="auto"/>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name</w:t>
      </w:r>
      <w:proofErr w:type="gramEnd"/>
      <w:r w:rsidRPr="00ED1AFA">
        <w:rPr>
          <w:rFonts w:asciiTheme="minorHAnsi" w:eastAsia="Calibri" w:hAnsiTheme="minorHAnsi" w:cs="Calibri"/>
          <w:sz w:val="22"/>
          <w:szCs w:val="22"/>
          <w:lang w:val="en-AU"/>
        </w:rPr>
        <w:t xml:space="preserve"> of person they spoke to.</w:t>
      </w:r>
    </w:p>
    <w:p w:rsidR="0048661B" w:rsidRPr="00ED1AFA" w:rsidRDefault="0048661B" w:rsidP="0048661B">
      <w:pPr>
        <w:numPr>
          <w:ilvl w:val="0"/>
          <w:numId w:val="31"/>
        </w:numPr>
        <w:spacing w:after="200" w:line="276" w:lineRule="auto"/>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what</w:t>
      </w:r>
      <w:proofErr w:type="gramEnd"/>
      <w:r w:rsidRPr="00ED1AFA">
        <w:rPr>
          <w:rFonts w:asciiTheme="minorHAnsi" w:eastAsia="Calibri" w:hAnsiTheme="minorHAnsi" w:cs="Calibri"/>
          <w:sz w:val="22"/>
          <w:szCs w:val="22"/>
          <w:lang w:val="en-AU"/>
        </w:rPr>
        <w:t xml:space="preserve"> the next step in the process is.</w:t>
      </w:r>
    </w:p>
    <w:p w:rsidR="0048661B" w:rsidRPr="00ED1AFA" w:rsidRDefault="0048661B" w:rsidP="0048661B">
      <w:pPr>
        <w:numPr>
          <w:ilvl w:val="0"/>
          <w:numId w:val="31"/>
        </w:numPr>
        <w:spacing w:after="200" w:line="276" w:lineRule="auto"/>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what</w:t>
      </w:r>
      <w:proofErr w:type="gramEnd"/>
      <w:r w:rsidRPr="00ED1AFA">
        <w:rPr>
          <w:rFonts w:asciiTheme="minorHAnsi" w:eastAsia="Calibri" w:hAnsiTheme="minorHAnsi" w:cs="Calibri"/>
          <w:sz w:val="22"/>
          <w:szCs w:val="22"/>
          <w:lang w:val="en-AU"/>
        </w:rPr>
        <w:t xml:space="preserve"> advice will be sent to confirm the report has been made.</w:t>
      </w:r>
    </w:p>
    <w:p w:rsidR="0048661B" w:rsidRPr="00ED1AFA" w:rsidRDefault="0048661B" w:rsidP="0048661B">
      <w:pPr>
        <w:numPr>
          <w:ilvl w:val="0"/>
          <w:numId w:val="31"/>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If there is any further action they need to take.</w:t>
      </w:r>
    </w:p>
    <w:p w:rsidR="0048661B" w:rsidRPr="007D3385" w:rsidRDefault="0048661B" w:rsidP="007D3385">
      <w:pPr>
        <w:spacing w:after="200" w:line="276" w:lineRule="auto"/>
        <w:rPr>
          <w:rFonts w:asciiTheme="minorHAnsi" w:eastAsia="Calibri" w:hAnsiTheme="minorHAnsi" w:cs="Calibri"/>
          <w:sz w:val="22"/>
          <w:szCs w:val="22"/>
          <w:lang w:val="en-AU"/>
        </w:rPr>
      </w:pPr>
      <w:r w:rsidRPr="00ED1AFA">
        <w:rPr>
          <w:rFonts w:asciiTheme="minorHAnsi" w:hAnsiTheme="minorHAnsi" w:cs="Calibri"/>
          <w:b/>
          <w:bCs/>
          <w:iCs/>
          <w:sz w:val="22"/>
          <w:szCs w:val="22"/>
          <w:lang w:val="en-AU"/>
        </w:rPr>
        <w:lastRenderedPageBreak/>
        <w:t>Confidentiality</w:t>
      </w:r>
      <w:r w:rsidRPr="00ED1AFA">
        <w:rPr>
          <w:rFonts w:asciiTheme="minorHAnsi" w:eastAsia="Calibri" w:hAnsiTheme="minorHAnsi" w:cs="Calibri"/>
          <w:sz w:val="22"/>
          <w:szCs w:val="22"/>
          <w:lang w:val="en-AU"/>
        </w:rPr>
        <w:br/>
      </w:r>
      <w:proofErr w:type="gramStart"/>
      <w:r w:rsidRPr="00ED1AFA">
        <w:rPr>
          <w:rFonts w:asciiTheme="minorHAnsi" w:eastAsia="Calibri" w:hAnsiTheme="minorHAnsi" w:cs="Calibri"/>
          <w:sz w:val="22"/>
          <w:szCs w:val="22"/>
          <w:lang w:val="en-AU"/>
        </w:rPr>
        <w:t>It</w:t>
      </w:r>
      <w:proofErr w:type="gramEnd"/>
      <w:r w:rsidRPr="00ED1AFA">
        <w:rPr>
          <w:rFonts w:asciiTheme="minorHAnsi" w:eastAsia="Calibri" w:hAnsiTheme="minorHAnsi" w:cs="Calibri"/>
          <w:sz w:val="22"/>
          <w:szCs w:val="22"/>
          <w:lang w:val="en-AU"/>
        </w:rPr>
        <w:t xml:space="preserve"> is important that any notification remains confidential, as it is vitally important to remember that no confirmation of any allegation can be made until the matter is investigated. The individual who makes the complaint should not inform the person they have made the complaint about. This ensures the matter can be investigated without prior knowledge and contamination of evidence. </w:t>
      </w:r>
    </w:p>
    <w:p w:rsidR="0048661B" w:rsidRPr="00ED1AFA" w:rsidRDefault="0048661B" w:rsidP="0048661B">
      <w:pPr>
        <w:spacing w:line="276" w:lineRule="auto"/>
        <w:rPr>
          <w:rFonts w:asciiTheme="minorHAnsi" w:eastAsia="Calibri" w:hAnsiTheme="minorHAnsi" w:cs="Calibri"/>
          <w:b/>
          <w:sz w:val="22"/>
          <w:szCs w:val="22"/>
          <w:lang w:val="en-AU"/>
        </w:rPr>
      </w:pPr>
    </w:p>
    <w:p w:rsidR="0048661B" w:rsidRPr="00ED1AFA" w:rsidRDefault="0048661B" w:rsidP="0048661B">
      <w:pPr>
        <w:spacing w:line="276" w:lineRule="auto"/>
        <w:rPr>
          <w:rFonts w:asciiTheme="minorHAnsi" w:eastAsia="Calibri" w:hAnsiTheme="minorHAnsi" w:cs="Calibri"/>
          <w:b/>
          <w:sz w:val="22"/>
          <w:szCs w:val="22"/>
          <w:lang w:val="en-AU"/>
        </w:rPr>
      </w:pPr>
      <w:r w:rsidRPr="00ED1AFA">
        <w:rPr>
          <w:rFonts w:asciiTheme="minorHAnsi" w:eastAsia="Calibri" w:hAnsiTheme="minorHAnsi" w:cs="Calibri"/>
          <w:b/>
          <w:sz w:val="22"/>
          <w:szCs w:val="22"/>
          <w:lang w:val="en-AU"/>
        </w:rPr>
        <w:t>Safeguards for reporters</w:t>
      </w:r>
      <w:r w:rsidRPr="00ED1AFA">
        <w:rPr>
          <w:rFonts w:asciiTheme="minorHAnsi" w:eastAsia="Calibri" w:hAnsiTheme="minorHAnsi" w:cs="Calibri"/>
          <w:b/>
          <w:sz w:val="22"/>
          <w:szCs w:val="22"/>
          <w:lang w:val="en-AU"/>
        </w:rPr>
        <w:br/>
      </w:r>
      <w:r w:rsidRPr="00ED1AFA">
        <w:rPr>
          <w:rFonts w:asciiTheme="minorHAnsi" w:eastAsia="Calibri" w:hAnsiTheme="minorHAnsi" w:cs="Calibri"/>
          <w:sz w:val="22"/>
          <w:szCs w:val="22"/>
          <w:lang w:val="en-AU"/>
        </w:rPr>
        <w:t xml:space="preserve">Reports made to </w:t>
      </w:r>
      <w:r w:rsidR="007D3385">
        <w:rPr>
          <w:rFonts w:asciiTheme="minorHAnsi" w:hAnsiTheme="minorHAnsi"/>
          <w:sz w:val="22"/>
          <w:szCs w:val="22"/>
        </w:rPr>
        <w:t xml:space="preserve">Department for Child Protection </w:t>
      </w:r>
      <w:r w:rsidRPr="00ED1AFA">
        <w:rPr>
          <w:rFonts w:asciiTheme="minorHAnsi" w:hAnsiTheme="minorHAnsi" w:cs="Calibri"/>
          <w:bCs/>
          <w:sz w:val="22"/>
          <w:szCs w:val="22"/>
          <w:lang w:val="en-AU"/>
        </w:rPr>
        <w:t xml:space="preserve">or Police </w:t>
      </w:r>
      <w:r w:rsidRPr="00ED1AFA">
        <w:rPr>
          <w:rFonts w:asciiTheme="minorHAnsi" w:eastAsia="Calibri" w:hAnsiTheme="minorHAnsi" w:cs="Calibri"/>
          <w:sz w:val="22"/>
          <w:szCs w:val="22"/>
          <w:lang w:val="en-AU"/>
        </w:rPr>
        <w:t xml:space="preserve">are kept confidential. Under the </w:t>
      </w:r>
      <w:r w:rsidRPr="00ED1AFA">
        <w:rPr>
          <w:rFonts w:asciiTheme="minorHAnsi" w:eastAsia="Calibri" w:hAnsiTheme="minorHAnsi" w:cs="Calibri"/>
          <w:i/>
          <w:sz w:val="22"/>
          <w:szCs w:val="22"/>
          <w:lang w:val="en-AU"/>
        </w:rPr>
        <w:t>Children’s Protection Act 1993</w:t>
      </w:r>
      <w:r w:rsidRPr="00ED1AFA">
        <w:rPr>
          <w:rFonts w:asciiTheme="minorHAnsi" w:eastAsia="Calibri" w:hAnsiTheme="minorHAnsi" w:cs="Calibri"/>
          <w:sz w:val="22"/>
          <w:szCs w:val="22"/>
          <w:lang w:val="en-AU"/>
        </w:rPr>
        <w:t xml:space="preserve"> if the report is made in good faith:</w:t>
      </w:r>
    </w:p>
    <w:p w:rsidR="0048661B" w:rsidRPr="00ED1AFA" w:rsidRDefault="0048661B" w:rsidP="0048661B">
      <w:pPr>
        <w:numPr>
          <w:ilvl w:val="0"/>
          <w:numId w:val="32"/>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the report will not  breach confidence or standards of professional conduct</w:t>
      </w:r>
    </w:p>
    <w:p w:rsidR="0048661B" w:rsidRPr="00ED1AFA" w:rsidRDefault="0048661B" w:rsidP="0048661B">
      <w:pPr>
        <w:numPr>
          <w:ilvl w:val="0"/>
          <w:numId w:val="32"/>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the report can’t incur civil or criminal liability</w:t>
      </w:r>
    </w:p>
    <w:p w:rsidR="0048661B" w:rsidRPr="00ED1AFA" w:rsidRDefault="0048661B" w:rsidP="0048661B">
      <w:pPr>
        <w:numPr>
          <w:ilvl w:val="0"/>
          <w:numId w:val="32"/>
        </w:numPr>
        <w:autoSpaceDE w:val="0"/>
        <w:autoSpaceDN w:val="0"/>
        <w:adjustRightInd w:val="0"/>
        <w:spacing w:after="200" w:line="276" w:lineRule="auto"/>
        <w:rPr>
          <w:rFonts w:asciiTheme="minorHAnsi" w:eastAsia="Calibri" w:hAnsiTheme="minorHAnsi" w:cs="Calibri"/>
          <w:b/>
          <w:bCs/>
          <w:i/>
          <w:iCs/>
          <w:color w:val="000000"/>
          <w:sz w:val="22"/>
          <w:szCs w:val="22"/>
          <w:lang w:val="en-AU" w:eastAsia="en-AU"/>
        </w:rPr>
      </w:pPr>
      <w:proofErr w:type="gramStart"/>
      <w:r w:rsidRPr="00ED1AFA">
        <w:rPr>
          <w:rFonts w:asciiTheme="minorHAnsi" w:eastAsia="Calibri" w:hAnsiTheme="minorHAnsi" w:cs="Calibri"/>
          <w:sz w:val="22"/>
          <w:szCs w:val="22"/>
          <w:lang w:val="en-AU"/>
        </w:rPr>
        <w:t>the</w:t>
      </w:r>
      <w:proofErr w:type="gramEnd"/>
      <w:r w:rsidRPr="00ED1AFA">
        <w:rPr>
          <w:rFonts w:asciiTheme="minorHAnsi" w:eastAsia="Calibri" w:hAnsiTheme="minorHAnsi" w:cs="Calibri"/>
          <w:sz w:val="22"/>
          <w:szCs w:val="22"/>
          <w:lang w:val="en-AU"/>
        </w:rPr>
        <w:t xml:space="preserve"> identity of the person making the report is protected.  (However the Court may grant leave to reveal the person’s identity if the evidence is critically important.) </w:t>
      </w:r>
    </w:p>
    <w:p w:rsidR="0048661B" w:rsidRPr="00ED1AFA" w:rsidRDefault="0048661B" w:rsidP="0048661B">
      <w:pPr>
        <w:spacing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 xml:space="preserve">A report is also an exempt document under the </w:t>
      </w:r>
      <w:r w:rsidRPr="00ED1AFA">
        <w:rPr>
          <w:rFonts w:asciiTheme="minorHAnsi" w:eastAsia="Calibri" w:hAnsiTheme="minorHAnsi" w:cs="Calibri"/>
          <w:i/>
          <w:sz w:val="22"/>
          <w:szCs w:val="22"/>
          <w:lang w:val="en-AU"/>
        </w:rPr>
        <w:t>Freedom of Information Act 1991</w:t>
      </w:r>
      <w:r w:rsidRPr="00ED1AFA">
        <w:rPr>
          <w:rFonts w:asciiTheme="minorHAnsi" w:eastAsia="Calibri" w:hAnsiTheme="minorHAnsi" w:cs="Calibri"/>
          <w:sz w:val="22"/>
          <w:szCs w:val="22"/>
          <w:lang w:val="en-AU"/>
        </w:rPr>
        <w:t>.</w:t>
      </w:r>
    </w:p>
    <w:p w:rsidR="0048661B" w:rsidRPr="00ED1AFA" w:rsidRDefault="0048661B" w:rsidP="0048661B">
      <w:pPr>
        <w:autoSpaceDE w:val="0"/>
        <w:autoSpaceDN w:val="0"/>
        <w:adjustRightInd w:val="0"/>
        <w:rPr>
          <w:rFonts w:asciiTheme="minorHAnsi" w:eastAsia="Calibri" w:hAnsiTheme="minorHAnsi" w:cs="Calibri"/>
          <w:b/>
          <w:bCs/>
          <w:i/>
          <w:iCs/>
          <w:color w:val="000000"/>
          <w:sz w:val="22"/>
          <w:szCs w:val="22"/>
          <w:lang w:val="en-AU" w:eastAsia="en-AU"/>
        </w:rPr>
      </w:pPr>
    </w:p>
    <w:p w:rsidR="0048661B" w:rsidRPr="00ED1AFA" w:rsidRDefault="0048661B" w:rsidP="0048661B">
      <w:pPr>
        <w:autoSpaceDE w:val="0"/>
        <w:autoSpaceDN w:val="0"/>
        <w:adjustRightInd w:val="0"/>
        <w:rPr>
          <w:rFonts w:asciiTheme="minorHAnsi" w:eastAsia="Calibri" w:hAnsiTheme="minorHAnsi" w:cs="Calibri"/>
          <w:b/>
          <w:bCs/>
          <w:i/>
          <w:iCs/>
          <w:color w:val="000000"/>
          <w:sz w:val="22"/>
          <w:szCs w:val="22"/>
          <w:lang w:val="en-AU" w:eastAsia="en-AU"/>
        </w:rPr>
      </w:pPr>
    </w:p>
    <w:p w:rsidR="0048661B" w:rsidRPr="00ED1AFA" w:rsidRDefault="0048661B" w:rsidP="0048661B">
      <w:pPr>
        <w:spacing w:line="276" w:lineRule="auto"/>
        <w:rPr>
          <w:rFonts w:asciiTheme="minorHAnsi" w:eastAsia="Calibri" w:hAnsiTheme="minorHAnsi"/>
          <w:b/>
          <w:sz w:val="22"/>
          <w:szCs w:val="22"/>
          <w:lang w:val="en-AU"/>
        </w:rPr>
      </w:pPr>
      <w:r w:rsidRPr="00ED1AFA">
        <w:rPr>
          <w:rFonts w:asciiTheme="minorHAnsi" w:eastAsia="Calibri" w:hAnsiTheme="minorHAnsi"/>
          <w:b/>
          <w:sz w:val="22"/>
          <w:szCs w:val="22"/>
          <w:lang w:val="en-AU"/>
        </w:rPr>
        <w:t>4.</w:t>
      </w:r>
      <w:r w:rsidRPr="00ED1AFA">
        <w:rPr>
          <w:rFonts w:asciiTheme="minorHAnsi" w:eastAsia="Calibri" w:hAnsiTheme="minorHAnsi"/>
          <w:b/>
          <w:sz w:val="22"/>
          <w:szCs w:val="22"/>
          <w:lang w:val="en-AU"/>
        </w:rPr>
        <w:tab/>
        <w:t>Procedures for Managing Breaches</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This plan outlines the steps to be taken following a breach of the child protection risk management strategy in order to address the breach in a fair and supportive manner. </w:t>
      </w:r>
    </w:p>
    <w:p w:rsidR="0048661B" w:rsidRPr="00ED1AFA" w:rsidRDefault="0048661B" w:rsidP="0048661B">
      <w:pPr>
        <w:autoSpaceDE w:val="0"/>
        <w:autoSpaceDN w:val="0"/>
        <w:adjustRightInd w:val="0"/>
        <w:spacing w:line="276" w:lineRule="auto"/>
        <w:rPr>
          <w:rFonts w:asciiTheme="minorHAnsi" w:eastAsia="Calibri" w:hAnsiTheme="minorHAnsi" w:cs="Calibri"/>
          <w:b/>
          <w:bCs/>
          <w:color w:val="000000"/>
          <w:sz w:val="22"/>
          <w:szCs w:val="22"/>
          <w:lang w:val="en-AU" w:eastAsia="en-AU"/>
        </w:rPr>
      </w:pP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b/>
          <w:bCs/>
          <w:color w:val="000000"/>
          <w:sz w:val="22"/>
          <w:szCs w:val="22"/>
          <w:lang w:val="en-AU" w:eastAsia="en-AU"/>
        </w:rPr>
        <w:t xml:space="preserve">Definition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All educators and staff working with children have a duty of care to support and protect children. A duty of care is breached if a person:</w:t>
      </w:r>
    </w:p>
    <w:p w:rsidR="0048661B" w:rsidRPr="00ED1AFA" w:rsidRDefault="0048661B" w:rsidP="0048661B">
      <w:pPr>
        <w:numPr>
          <w:ilvl w:val="0"/>
          <w:numId w:val="35"/>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does something that a reasonable person in that person’s position would not do in a particular situation</w:t>
      </w:r>
    </w:p>
    <w:p w:rsidR="0048661B" w:rsidRPr="00ED1AFA" w:rsidRDefault="0048661B" w:rsidP="0048661B">
      <w:pPr>
        <w:numPr>
          <w:ilvl w:val="0"/>
          <w:numId w:val="35"/>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fails to do something that a reasonable person in that person’s position would do in the circumstances</w:t>
      </w:r>
    </w:p>
    <w:p w:rsidR="0048661B" w:rsidRPr="00ED1AFA" w:rsidRDefault="0048661B" w:rsidP="0048661B">
      <w:pPr>
        <w:numPr>
          <w:ilvl w:val="0"/>
          <w:numId w:val="35"/>
        </w:numPr>
        <w:autoSpaceDE w:val="0"/>
        <w:autoSpaceDN w:val="0"/>
        <w:adjustRightInd w:val="0"/>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acts</w:t>
      </w:r>
      <w:proofErr w:type="gramEnd"/>
      <w:r w:rsidRPr="00ED1AFA">
        <w:rPr>
          <w:rFonts w:asciiTheme="minorHAnsi" w:eastAsia="Calibri" w:hAnsiTheme="minorHAnsi" w:cs="Calibri"/>
          <w:color w:val="000000"/>
          <w:sz w:val="22"/>
          <w:szCs w:val="22"/>
          <w:lang w:val="en-AU" w:eastAsia="en-AU"/>
        </w:rPr>
        <w:t xml:space="preserve"> or fails to act in a way that causes harm to someone the person owes a duty of care.</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A breach is also any action or</w:t>
      </w:r>
      <w:r w:rsidR="007D3385">
        <w:rPr>
          <w:rFonts w:asciiTheme="minorHAnsi" w:eastAsia="Calibri" w:hAnsiTheme="minorHAnsi" w:cs="Calibri"/>
          <w:color w:val="000000"/>
          <w:sz w:val="22"/>
          <w:szCs w:val="22"/>
          <w:lang w:val="en-AU" w:eastAsia="en-AU"/>
        </w:rPr>
        <w:t xml:space="preserve"> inaction by any member of </w:t>
      </w:r>
      <w:proofErr w:type="spellStart"/>
      <w:r w:rsidR="007D3385">
        <w:rPr>
          <w:rFonts w:asciiTheme="minorHAnsi" w:eastAsia="Calibri" w:hAnsiTheme="minorHAnsi" w:cs="Calibri"/>
          <w:color w:val="000000"/>
          <w:sz w:val="22"/>
          <w:szCs w:val="22"/>
          <w:lang w:val="en-AU" w:eastAsia="en-AU"/>
        </w:rPr>
        <w:t>Toyb</w:t>
      </w:r>
      <w:r w:rsidRPr="00ED1AFA">
        <w:rPr>
          <w:rFonts w:asciiTheme="minorHAnsi" w:eastAsia="Calibri" w:hAnsiTheme="minorHAnsi" w:cs="Calibri"/>
          <w:color w:val="000000"/>
          <w:sz w:val="22"/>
          <w:szCs w:val="22"/>
          <w:lang w:val="en-AU" w:eastAsia="en-AU"/>
        </w:rPr>
        <w:t>ox</w:t>
      </w:r>
      <w:proofErr w:type="spellEnd"/>
      <w:r w:rsidRPr="00ED1AFA">
        <w:rPr>
          <w:rFonts w:asciiTheme="minorHAnsi" w:eastAsia="Calibri" w:hAnsiTheme="minorHAnsi" w:cs="Calibri"/>
          <w:color w:val="000000"/>
          <w:sz w:val="22"/>
          <w:szCs w:val="22"/>
          <w:lang w:val="en-AU" w:eastAsia="en-AU"/>
        </w:rPr>
        <w:t xml:space="preserve"> CCCC, including children and young people, that fails to comply with any part of the strategy including any breach of: </w:t>
      </w:r>
    </w:p>
    <w:p w:rsidR="0048661B" w:rsidRPr="00ED1AFA" w:rsidRDefault="0048661B" w:rsidP="0048661B">
      <w:pPr>
        <w:numPr>
          <w:ilvl w:val="0"/>
          <w:numId w:val="19"/>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a statement of commitment to the safety of children and their protection from harm </w:t>
      </w:r>
    </w:p>
    <w:p w:rsidR="0048661B" w:rsidRPr="00ED1AFA" w:rsidRDefault="0048661B" w:rsidP="0048661B">
      <w:pPr>
        <w:numPr>
          <w:ilvl w:val="0"/>
          <w:numId w:val="19"/>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a code of conduct for interacting with children </w:t>
      </w:r>
    </w:p>
    <w:p w:rsidR="0048661B" w:rsidRPr="00ED1AFA" w:rsidRDefault="0048661B" w:rsidP="0048661B">
      <w:pPr>
        <w:numPr>
          <w:ilvl w:val="0"/>
          <w:numId w:val="19"/>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procedures for recruiting, selecting, training and managing paid employees and volunteers </w:t>
      </w:r>
    </w:p>
    <w:p w:rsidR="0048661B" w:rsidRPr="00ED1AFA" w:rsidRDefault="0048661B" w:rsidP="0048661B">
      <w:pPr>
        <w:numPr>
          <w:ilvl w:val="0"/>
          <w:numId w:val="19"/>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policies and procedures for handling disclosures or suspicions of harm, including reporting guidelines </w:t>
      </w:r>
    </w:p>
    <w:p w:rsidR="0048661B" w:rsidRPr="00ED1AFA" w:rsidRDefault="0048661B" w:rsidP="0048661B">
      <w:pPr>
        <w:numPr>
          <w:ilvl w:val="0"/>
          <w:numId w:val="19"/>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policies and procedures for implementing and reviewing the child protection risk management strategy </w:t>
      </w:r>
    </w:p>
    <w:p w:rsidR="0048661B" w:rsidRPr="00ED1AFA" w:rsidRDefault="0048661B" w:rsidP="0048661B">
      <w:pPr>
        <w:numPr>
          <w:ilvl w:val="0"/>
          <w:numId w:val="19"/>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risk management plans for high risk activities and special events</w:t>
      </w:r>
    </w:p>
    <w:p w:rsidR="0048661B" w:rsidRPr="00ED1AFA" w:rsidRDefault="0048661B" w:rsidP="0048661B">
      <w:pPr>
        <w:numPr>
          <w:ilvl w:val="0"/>
          <w:numId w:val="19"/>
        </w:numPr>
        <w:autoSpaceDE w:val="0"/>
        <w:autoSpaceDN w:val="0"/>
        <w:adjustRightInd w:val="0"/>
        <w:spacing w:after="152"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strategies</w:t>
      </w:r>
      <w:proofErr w:type="gramEnd"/>
      <w:r w:rsidRPr="00ED1AFA">
        <w:rPr>
          <w:rFonts w:asciiTheme="minorHAnsi" w:eastAsia="Calibri" w:hAnsiTheme="minorHAnsi" w:cs="Calibri"/>
          <w:color w:val="000000"/>
          <w:sz w:val="22"/>
          <w:szCs w:val="22"/>
          <w:lang w:val="en-AU" w:eastAsia="en-AU"/>
        </w:rPr>
        <w:t xml:space="preserve"> for communication and support.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b/>
          <w:bCs/>
          <w:color w:val="000000"/>
          <w:sz w:val="22"/>
          <w:szCs w:val="22"/>
          <w:lang w:val="en-AU" w:eastAsia="en-AU"/>
        </w:rPr>
        <w:t xml:space="preserve">Processes to manage a breach of the child protection risk management strategy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The </w:t>
      </w:r>
      <w:r w:rsidRPr="00ED1AFA">
        <w:rPr>
          <w:rFonts w:asciiTheme="minorHAnsi" w:eastAsia="Calibri" w:hAnsiTheme="minorHAnsi" w:cs="Calibri"/>
          <w:sz w:val="22"/>
          <w:szCs w:val="22"/>
          <w:lang w:val="en-AU" w:eastAsia="en-AU"/>
        </w:rPr>
        <w:t>Nominated Supervisor or Approved</w:t>
      </w:r>
      <w:r w:rsidRPr="00ED1AFA">
        <w:rPr>
          <w:rFonts w:asciiTheme="minorHAnsi" w:eastAsia="Calibri" w:hAnsiTheme="minorHAnsi" w:cs="Calibri"/>
          <w:color w:val="FF0000"/>
          <w:sz w:val="22"/>
          <w:szCs w:val="22"/>
          <w:lang w:val="en-AU" w:eastAsia="en-AU"/>
        </w:rPr>
        <w:t xml:space="preserve"> </w:t>
      </w:r>
      <w:r w:rsidRPr="00ED1AFA">
        <w:rPr>
          <w:rFonts w:asciiTheme="minorHAnsi" w:eastAsia="Calibri" w:hAnsiTheme="minorHAnsi" w:cs="Calibri"/>
          <w:sz w:val="22"/>
          <w:szCs w:val="22"/>
          <w:lang w:val="en-AU" w:eastAsia="en-AU"/>
        </w:rPr>
        <w:t>Provider</w:t>
      </w:r>
      <w:r w:rsidRPr="00ED1AFA">
        <w:rPr>
          <w:rFonts w:asciiTheme="minorHAnsi" w:eastAsia="Calibri" w:hAnsiTheme="minorHAnsi" w:cs="Calibri"/>
          <w:color w:val="000000"/>
          <w:sz w:val="22"/>
          <w:szCs w:val="22"/>
          <w:lang w:val="en-AU" w:eastAsia="en-AU"/>
        </w:rPr>
        <w:t xml:space="preserve"> will manage breaches in a fair, unbiased and supportive manner: </w:t>
      </w:r>
    </w:p>
    <w:p w:rsidR="0048661B" w:rsidRPr="00ED1AFA" w:rsidRDefault="0048661B" w:rsidP="0048661B">
      <w:pPr>
        <w:numPr>
          <w:ilvl w:val="0"/>
          <w:numId w:val="20"/>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all people concerned will be advised of the process </w:t>
      </w:r>
    </w:p>
    <w:p w:rsidR="0048661B" w:rsidRPr="00ED1AFA" w:rsidRDefault="0048661B" w:rsidP="0048661B">
      <w:pPr>
        <w:numPr>
          <w:ilvl w:val="0"/>
          <w:numId w:val="20"/>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all people concerned will be able to provide their version of events </w:t>
      </w:r>
    </w:p>
    <w:p w:rsidR="0048661B" w:rsidRPr="00ED1AFA" w:rsidRDefault="0048661B" w:rsidP="0048661B">
      <w:pPr>
        <w:numPr>
          <w:ilvl w:val="0"/>
          <w:numId w:val="20"/>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lastRenderedPageBreak/>
        <w:t xml:space="preserve">the details of the breach, including the versions of all parties and the outcome will be recorded </w:t>
      </w:r>
    </w:p>
    <w:p w:rsidR="0048661B" w:rsidRPr="00ED1AFA" w:rsidRDefault="0048661B" w:rsidP="0048661B">
      <w:pPr>
        <w:numPr>
          <w:ilvl w:val="0"/>
          <w:numId w:val="20"/>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matters discussed in relation to the breach will be kept confidential </w:t>
      </w:r>
    </w:p>
    <w:p w:rsidR="0048661B" w:rsidRPr="00ED1AFA" w:rsidRDefault="0048661B" w:rsidP="0048661B">
      <w:pPr>
        <w:numPr>
          <w:ilvl w:val="0"/>
          <w:numId w:val="20"/>
        </w:numPr>
        <w:autoSpaceDE w:val="0"/>
        <w:autoSpaceDN w:val="0"/>
        <w:adjustRightInd w:val="0"/>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an</w:t>
      </w:r>
      <w:proofErr w:type="gramEnd"/>
      <w:r w:rsidRPr="00ED1AFA">
        <w:rPr>
          <w:rFonts w:asciiTheme="minorHAnsi" w:eastAsia="Calibri" w:hAnsiTheme="minorHAnsi" w:cs="Calibri"/>
          <w:color w:val="000000"/>
          <w:sz w:val="22"/>
          <w:szCs w:val="22"/>
          <w:lang w:val="en-AU" w:eastAsia="en-AU"/>
        </w:rPr>
        <w:t xml:space="preserve"> appropriate outcome will be decided. </w:t>
      </w:r>
    </w:p>
    <w:p w:rsidR="0048661B" w:rsidRPr="00ED1AFA" w:rsidRDefault="0048661B" w:rsidP="0048661B">
      <w:pPr>
        <w:autoSpaceDE w:val="0"/>
        <w:autoSpaceDN w:val="0"/>
        <w:adjustRightInd w:val="0"/>
        <w:spacing w:line="276" w:lineRule="auto"/>
        <w:rPr>
          <w:rFonts w:asciiTheme="minorHAnsi" w:eastAsia="Calibri" w:hAnsiTheme="minorHAnsi" w:cs="Calibri"/>
          <w:b/>
          <w:sz w:val="22"/>
          <w:szCs w:val="22"/>
          <w:lang w:val="en-AU" w:eastAsia="en-AU"/>
        </w:rPr>
      </w:pPr>
    </w:p>
    <w:p w:rsidR="0048661B" w:rsidRPr="00ED1AFA" w:rsidRDefault="0048661B" w:rsidP="0048661B">
      <w:pPr>
        <w:autoSpaceDE w:val="0"/>
        <w:autoSpaceDN w:val="0"/>
        <w:adjustRightInd w:val="0"/>
        <w:spacing w:line="276" w:lineRule="auto"/>
        <w:rPr>
          <w:rFonts w:asciiTheme="minorHAnsi" w:eastAsia="Calibri" w:hAnsiTheme="minorHAnsi" w:cs="Calibri"/>
          <w:b/>
          <w:sz w:val="22"/>
          <w:szCs w:val="22"/>
          <w:lang w:val="en-AU" w:eastAsia="en-AU"/>
        </w:rPr>
      </w:pPr>
    </w:p>
    <w:p w:rsidR="0048661B" w:rsidRPr="00ED1AFA" w:rsidRDefault="0048661B" w:rsidP="0048661B">
      <w:pPr>
        <w:autoSpaceDE w:val="0"/>
        <w:autoSpaceDN w:val="0"/>
        <w:adjustRightInd w:val="0"/>
        <w:spacing w:line="276" w:lineRule="auto"/>
        <w:rPr>
          <w:rFonts w:asciiTheme="minorHAnsi" w:eastAsia="Calibri" w:hAnsiTheme="minorHAnsi" w:cs="Calibri"/>
          <w:b/>
          <w:sz w:val="22"/>
          <w:szCs w:val="22"/>
          <w:lang w:val="en-AU" w:eastAsia="en-AU"/>
        </w:rPr>
      </w:pPr>
      <w:r w:rsidRPr="00ED1AFA">
        <w:rPr>
          <w:rFonts w:asciiTheme="minorHAnsi" w:eastAsia="Calibri" w:hAnsiTheme="minorHAnsi" w:cs="Calibri"/>
          <w:b/>
          <w:sz w:val="22"/>
          <w:szCs w:val="22"/>
          <w:lang w:val="en-AU" w:eastAsia="en-AU"/>
        </w:rPr>
        <w:t xml:space="preserve">Suitable outcomes for breaches </w:t>
      </w:r>
    </w:p>
    <w:p w:rsidR="0048661B" w:rsidRPr="00ED1AFA" w:rsidRDefault="0048661B" w:rsidP="0048661B">
      <w:pPr>
        <w:autoSpaceDE w:val="0"/>
        <w:autoSpaceDN w:val="0"/>
        <w:adjustRightInd w:val="0"/>
        <w:spacing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 xml:space="preserve">Depending on the nature of the breach outcomes may include: </w:t>
      </w:r>
    </w:p>
    <w:p w:rsidR="0048661B" w:rsidRPr="00ED1AFA" w:rsidRDefault="0048661B" w:rsidP="0048661B">
      <w:pPr>
        <w:numPr>
          <w:ilvl w:val="0"/>
          <w:numId w:val="21"/>
        </w:numPr>
        <w:autoSpaceDE w:val="0"/>
        <w:autoSpaceDN w:val="0"/>
        <w:adjustRightInd w:val="0"/>
        <w:spacing w:after="200"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 xml:space="preserve">emphasising the relevant component of the child protection risk management strategy, for example, the code of conduct </w:t>
      </w:r>
    </w:p>
    <w:p w:rsidR="0048661B" w:rsidRPr="00ED1AFA" w:rsidRDefault="0048661B" w:rsidP="0048661B">
      <w:pPr>
        <w:numPr>
          <w:ilvl w:val="0"/>
          <w:numId w:val="21"/>
        </w:numPr>
        <w:autoSpaceDE w:val="0"/>
        <w:autoSpaceDN w:val="0"/>
        <w:adjustRightInd w:val="0"/>
        <w:spacing w:after="200"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 xml:space="preserve">providing closer supervision </w:t>
      </w:r>
    </w:p>
    <w:p w:rsidR="0048661B" w:rsidRPr="00ED1AFA" w:rsidRDefault="0048661B" w:rsidP="0048661B">
      <w:pPr>
        <w:numPr>
          <w:ilvl w:val="0"/>
          <w:numId w:val="21"/>
        </w:numPr>
        <w:autoSpaceDE w:val="0"/>
        <w:autoSpaceDN w:val="0"/>
        <w:adjustRightInd w:val="0"/>
        <w:spacing w:after="200"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 xml:space="preserve">further education and training </w:t>
      </w:r>
    </w:p>
    <w:p w:rsidR="0048661B" w:rsidRPr="00ED1AFA" w:rsidRDefault="0048661B" w:rsidP="0048661B">
      <w:pPr>
        <w:numPr>
          <w:ilvl w:val="0"/>
          <w:numId w:val="21"/>
        </w:numPr>
        <w:autoSpaceDE w:val="0"/>
        <w:autoSpaceDN w:val="0"/>
        <w:adjustRightInd w:val="0"/>
        <w:spacing w:after="200"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 xml:space="preserve">mediating between those involved in the incident (where appropriate) </w:t>
      </w:r>
    </w:p>
    <w:p w:rsidR="0048661B" w:rsidRPr="00ED1AFA" w:rsidRDefault="0048661B" w:rsidP="0048661B">
      <w:pPr>
        <w:numPr>
          <w:ilvl w:val="0"/>
          <w:numId w:val="21"/>
        </w:numPr>
        <w:autoSpaceDE w:val="0"/>
        <w:autoSpaceDN w:val="0"/>
        <w:adjustRightInd w:val="0"/>
        <w:spacing w:after="200"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 xml:space="preserve">disciplinary procedures if necessary </w:t>
      </w:r>
    </w:p>
    <w:p w:rsidR="0048661B" w:rsidRPr="00ED1AFA" w:rsidRDefault="0048661B" w:rsidP="0048661B">
      <w:pPr>
        <w:numPr>
          <w:ilvl w:val="0"/>
          <w:numId w:val="21"/>
        </w:numPr>
        <w:autoSpaceDE w:val="0"/>
        <w:autoSpaceDN w:val="0"/>
        <w:adjustRightInd w:val="0"/>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reviewing</w:t>
      </w:r>
      <w:proofErr w:type="gramEnd"/>
      <w:r w:rsidRPr="00ED1AFA">
        <w:rPr>
          <w:rFonts w:asciiTheme="minorHAnsi" w:eastAsia="Calibri" w:hAnsiTheme="minorHAnsi" w:cs="Calibri"/>
          <w:sz w:val="22"/>
          <w:szCs w:val="22"/>
          <w:lang w:val="en-AU" w:eastAsia="en-AU"/>
        </w:rPr>
        <w:t xml:space="preserve"> current policies and procedures and developing new policies and procedures if necessary.</w:t>
      </w:r>
    </w:p>
    <w:p w:rsidR="0048661B" w:rsidRPr="00ED1AFA" w:rsidRDefault="0048661B" w:rsidP="0048661B">
      <w:pPr>
        <w:autoSpaceDE w:val="0"/>
        <w:autoSpaceDN w:val="0"/>
        <w:adjustRightInd w:val="0"/>
        <w:spacing w:line="276" w:lineRule="auto"/>
        <w:rPr>
          <w:rFonts w:asciiTheme="minorHAnsi" w:eastAsia="Calibri" w:hAnsiTheme="minorHAnsi" w:cs="Calibri"/>
          <w:b/>
          <w:bCs/>
          <w:color w:val="000000"/>
          <w:sz w:val="22"/>
          <w:szCs w:val="22"/>
          <w:lang w:val="en-AU" w:eastAsia="en-AU"/>
        </w:rPr>
      </w:pPr>
    </w:p>
    <w:p w:rsidR="0048661B" w:rsidRPr="00ED1AFA" w:rsidRDefault="0048661B" w:rsidP="0048661B">
      <w:pPr>
        <w:spacing w:line="276" w:lineRule="auto"/>
        <w:rPr>
          <w:rFonts w:asciiTheme="minorHAnsi" w:eastAsia="Calibri" w:hAnsiTheme="minorHAnsi"/>
          <w:b/>
          <w:sz w:val="22"/>
          <w:szCs w:val="22"/>
          <w:lang w:val="en-AU"/>
        </w:rPr>
      </w:pPr>
      <w:r w:rsidRPr="00ED1AFA">
        <w:rPr>
          <w:rFonts w:asciiTheme="minorHAnsi" w:eastAsia="Calibri" w:hAnsiTheme="minorHAnsi"/>
          <w:b/>
          <w:sz w:val="22"/>
          <w:szCs w:val="22"/>
          <w:lang w:val="en-AU"/>
        </w:rPr>
        <w:t>5.</w:t>
      </w:r>
      <w:r w:rsidRPr="00ED1AFA">
        <w:rPr>
          <w:rFonts w:asciiTheme="minorHAnsi" w:eastAsia="Calibri" w:hAnsiTheme="minorHAnsi"/>
          <w:b/>
          <w:sz w:val="22"/>
          <w:szCs w:val="22"/>
          <w:lang w:val="en-AU"/>
        </w:rPr>
        <w:tab/>
        <w:t>Risk Management Plan for High Risk Activity</w:t>
      </w:r>
    </w:p>
    <w:p w:rsidR="0048661B" w:rsidRPr="00ED1AFA" w:rsidRDefault="0048661B" w:rsidP="0048661B">
      <w:pPr>
        <w:autoSpaceDE w:val="0"/>
        <w:autoSpaceDN w:val="0"/>
        <w:adjustRightInd w:val="0"/>
        <w:spacing w:line="276" w:lineRule="auto"/>
        <w:rPr>
          <w:rFonts w:asciiTheme="minorHAnsi" w:eastAsia="Calibri" w:hAnsiTheme="minorHAnsi" w:cs="Calibri"/>
          <w:bCs/>
          <w:color w:val="000000"/>
          <w:sz w:val="22"/>
          <w:szCs w:val="22"/>
          <w:lang w:val="en-AU" w:eastAsia="en-AU"/>
        </w:rPr>
      </w:pPr>
      <w:r w:rsidRPr="00ED1AFA">
        <w:rPr>
          <w:rFonts w:asciiTheme="minorHAnsi" w:eastAsia="Calibri" w:hAnsiTheme="minorHAnsi" w:cs="Calibri"/>
          <w:bCs/>
          <w:color w:val="000000"/>
          <w:sz w:val="22"/>
          <w:szCs w:val="22"/>
          <w:lang w:val="en-AU" w:eastAsia="en-AU"/>
        </w:rPr>
        <w:t>In addition to workplace health and safety concerns, a child risk management strategy should analyse the risk of ‘harm’ to children. See Appendix C for a risk Management template.</w:t>
      </w:r>
    </w:p>
    <w:p w:rsidR="0048661B" w:rsidRPr="00ED1AFA" w:rsidRDefault="0048661B" w:rsidP="0048661B">
      <w:pPr>
        <w:spacing w:line="276" w:lineRule="auto"/>
        <w:rPr>
          <w:rFonts w:asciiTheme="minorHAnsi" w:eastAsia="Calibri" w:hAnsiTheme="minorHAnsi"/>
          <w:b/>
          <w:sz w:val="22"/>
          <w:szCs w:val="22"/>
          <w:lang w:val="en-AU"/>
        </w:rPr>
      </w:pPr>
    </w:p>
    <w:p w:rsidR="0048661B" w:rsidRPr="00ED1AFA" w:rsidRDefault="0048661B" w:rsidP="0048661B">
      <w:pPr>
        <w:spacing w:line="276" w:lineRule="auto"/>
        <w:rPr>
          <w:rFonts w:asciiTheme="minorHAnsi" w:eastAsia="Calibri" w:hAnsiTheme="minorHAnsi"/>
          <w:b/>
          <w:sz w:val="22"/>
          <w:szCs w:val="22"/>
          <w:lang w:val="en-AU"/>
        </w:rPr>
      </w:pPr>
      <w:r w:rsidRPr="00ED1AFA">
        <w:rPr>
          <w:rFonts w:asciiTheme="minorHAnsi" w:eastAsia="Calibri" w:hAnsiTheme="minorHAnsi"/>
          <w:b/>
          <w:sz w:val="22"/>
          <w:szCs w:val="22"/>
          <w:lang w:val="en-AU"/>
        </w:rPr>
        <w:t xml:space="preserve">6. </w:t>
      </w:r>
      <w:r w:rsidRPr="00ED1AFA">
        <w:rPr>
          <w:rFonts w:asciiTheme="minorHAnsi" w:eastAsia="Calibri" w:hAnsiTheme="minorHAnsi"/>
          <w:b/>
          <w:sz w:val="22"/>
          <w:szCs w:val="22"/>
          <w:lang w:val="en-AU"/>
        </w:rPr>
        <w:tab/>
        <w:t>Information for Families</w:t>
      </w:r>
    </w:p>
    <w:p w:rsidR="0048661B" w:rsidRPr="00ED1AFA" w:rsidRDefault="0048661B" w:rsidP="0048661B">
      <w:pPr>
        <w:autoSpaceDE w:val="0"/>
        <w:autoSpaceDN w:val="0"/>
        <w:adjustRightInd w:val="0"/>
        <w:spacing w:line="276" w:lineRule="auto"/>
        <w:rPr>
          <w:rFonts w:asciiTheme="minorHAnsi" w:eastAsia="Calibri" w:hAnsiTheme="minorHAnsi" w:cs="Calibri"/>
          <w:b/>
          <w:bCs/>
          <w:color w:val="000000"/>
          <w:sz w:val="22"/>
          <w:szCs w:val="22"/>
          <w:lang w:val="en-AU" w:eastAsia="en-AU"/>
        </w:rPr>
      </w:pP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b/>
          <w:bCs/>
          <w:color w:val="000000"/>
          <w:sz w:val="22"/>
          <w:szCs w:val="22"/>
          <w:lang w:val="en-AU" w:eastAsia="en-AU"/>
        </w:rPr>
        <w:t xml:space="preserve">Our Child Protection Risk Management Strategy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Creating safe and supportive service environments for children is everyone‘s business. Our service is committed to ensuring children are kept safe from harm. We will initiate and maintain ongoing planning and commitment to a safe and supportive environment so children: </w:t>
      </w:r>
    </w:p>
    <w:p w:rsidR="0048661B" w:rsidRPr="00ED1AFA" w:rsidRDefault="0048661B" w:rsidP="0048661B">
      <w:pPr>
        <w:numPr>
          <w:ilvl w:val="0"/>
          <w:numId w:val="22"/>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feel safe and protected from harm </w:t>
      </w:r>
    </w:p>
    <w:p w:rsidR="0048661B" w:rsidRPr="00ED1AFA" w:rsidRDefault="0048661B" w:rsidP="0048661B">
      <w:pPr>
        <w:numPr>
          <w:ilvl w:val="0"/>
          <w:numId w:val="22"/>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help plan activities and make decisions </w:t>
      </w:r>
    </w:p>
    <w:p w:rsidR="0048661B" w:rsidRPr="00ED1AFA" w:rsidRDefault="0048661B" w:rsidP="0048661B">
      <w:pPr>
        <w:numPr>
          <w:ilvl w:val="0"/>
          <w:numId w:val="22"/>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are consulted and respected</w:t>
      </w:r>
    </w:p>
    <w:p w:rsidR="0048661B" w:rsidRPr="00ED1AFA" w:rsidRDefault="0048661B" w:rsidP="0048661B">
      <w:pPr>
        <w:numPr>
          <w:ilvl w:val="0"/>
          <w:numId w:val="22"/>
        </w:numPr>
        <w:autoSpaceDE w:val="0"/>
        <w:autoSpaceDN w:val="0"/>
        <w:adjustRightInd w:val="0"/>
        <w:spacing w:after="153"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have</w:t>
      </w:r>
      <w:proofErr w:type="gramEnd"/>
      <w:r w:rsidRPr="00ED1AFA">
        <w:rPr>
          <w:rFonts w:asciiTheme="minorHAnsi" w:eastAsia="Calibri" w:hAnsiTheme="minorHAnsi" w:cs="Calibri"/>
          <w:color w:val="000000"/>
          <w:sz w:val="22"/>
          <w:szCs w:val="22"/>
          <w:lang w:val="en-AU" w:eastAsia="en-AU"/>
        </w:rPr>
        <w:t xml:space="preserve"> their best interests considered and upheld.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We have a written child protection risk management strategy to protect the children in our service from harm, and to ensure we have a safe and supportive environment for children by identifying and minimising risks.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The child protection risk management strategy consists of: </w:t>
      </w:r>
    </w:p>
    <w:p w:rsidR="0048661B" w:rsidRPr="00ED1AFA" w:rsidRDefault="0048661B" w:rsidP="0048661B">
      <w:pPr>
        <w:numPr>
          <w:ilvl w:val="0"/>
          <w:numId w:val="23"/>
        </w:numPr>
        <w:autoSpaceDE w:val="0"/>
        <w:autoSpaceDN w:val="0"/>
        <w:adjustRightInd w:val="0"/>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a</w:t>
      </w:r>
      <w:proofErr w:type="gramEnd"/>
      <w:r w:rsidRPr="00ED1AFA">
        <w:rPr>
          <w:rFonts w:asciiTheme="minorHAnsi" w:eastAsia="Calibri" w:hAnsiTheme="minorHAnsi" w:cs="Calibri"/>
          <w:color w:val="000000"/>
          <w:sz w:val="22"/>
          <w:szCs w:val="22"/>
          <w:lang w:val="en-AU" w:eastAsia="en-AU"/>
        </w:rPr>
        <w:t xml:space="preserve"> code of conduct for interacting with children.</w:t>
      </w:r>
    </w:p>
    <w:p w:rsidR="0048661B" w:rsidRPr="00ED1AFA" w:rsidRDefault="0048661B" w:rsidP="0048661B">
      <w:pPr>
        <w:numPr>
          <w:ilvl w:val="0"/>
          <w:numId w:val="23"/>
        </w:numPr>
        <w:autoSpaceDE w:val="0"/>
        <w:autoSpaceDN w:val="0"/>
        <w:adjustRightInd w:val="0"/>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t>procedures</w:t>
      </w:r>
      <w:proofErr w:type="gramEnd"/>
      <w:r w:rsidRPr="00ED1AFA">
        <w:rPr>
          <w:rFonts w:asciiTheme="minorHAnsi" w:eastAsia="Calibri" w:hAnsiTheme="minorHAnsi" w:cs="Calibri"/>
          <w:color w:val="000000"/>
          <w:sz w:val="22"/>
          <w:szCs w:val="22"/>
          <w:lang w:val="en-AU" w:eastAsia="en-AU"/>
        </w:rPr>
        <w:t xml:space="preserve"> for recruiting, selecting, training and managing paid employees and volunteers, including screening procedures through working with children checks.</w:t>
      </w:r>
    </w:p>
    <w:p w:rsidR="0048661B" w:rsidRPr="00ED1AFA" w:rsidRDefault="0048661B" w:rsidP="0048661B">
      <w:pPr>
        <w:numPr>
          <w:ilvl w:val="0"/>
          <w:numId w:val="23"/>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procedures for handling disclosures or suspicions of harm, including reporting guidelines </w:t>
      </w:r>
    </w:p>
    <w:p w:rsidR="0048661B" w:rsidRPr="00ED1AFA" w:rsidRDefault="0048661B" w:rsidP="0048661B">
      <w:pPr>
        <w:numPr>
          <w:ilvl w:val="0"/>
          <w:numId w:val="23"/>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procedures for managing breaches of the strategy </w:t>
      </w:r>
    </w:p>
    <w:p w:rsidR="0048661B" w:rsidRPr="00ED1AFA" w:rsidRDefault="0048661B" w:rsidP="0048661B">
      <w:pPr>
        <w:numPr>
          <w:ilvl w:val="0"/>
          <w:numId w:val="23"/>
        </w:numPr>
        <w:autoSpaceDE w:val="0"/>
        <w:autoSpaceDN w:val="0"/>
        <w:adjustRightInd w:val="0"/>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risk management plans for high-risk activities and special events </w:t>
      </w:r>
    </w:p>
    <w:p w:rsidR="0048661B" w:rsidRPr="00ED1AFA" w:rsidRDefault="0048661B" w:rsidP="0048661B">
      <w:pPr>
        <w:numPr>
          <w:ilvl w:val="0"/>
          <w:numId w:val="23"/>
        </w:numPr>
        <w:autoSpaceDE w:val="0"/>
        <w:autoSpaceDN w:val="0"/>
        <w:adjustRightInd w:val="0"/>
        <w:spacing w:after="200" w:line="276" w:lineRule="auto"/>
        <w:rPr>
          <w:rFonts w:asciiTheme="minorHAnsi" w:eastAsia="Calibri" w:hAnsiTheme="minorHAnsi" w:cs="Calibri"/>
          <w:color w:val="000000"/>
          <w:sz w:val="22"/>
          <w:szCs w:val="22"/>
          <w:lang w:val="en-AU" w:eastAsia="en-AU"/>
        </w:rPr>
      </w:pPr>
      <w:proofErr w:type="gramStart"/>
      <w:r w:rsidRPr="00ED1AFA">
        <w:rPr>
          <w:rFonts w:asciiTheme="minorHAnsi" w:eastAsia="Calibri" w:hAnsiTheme="minorHAnsi" w:cs="Calibri"/>
          <w:color w:val="000000"/>
          <w:sz w:val="22"/>
          <w:szCs w:val="22"/>
          <w:lang w:val="en-AU" w:eastAsia="en-AU"/>
        </w:rPr>
        <w:lastRenderedPageBreak/>
        <w:t>strategies</w:t>
      </w:r>
      <w:proofErr w:type="gramEnd"/>
      <w:r w:rsidRPr="00ED1AFA">
        <w:rPr>
          <w:rFonts w:asciiTheme="minorHAnsi" w:eastAsia="Calibri" w:hAnsiTheme="minorHAnsi" w:cs="Calibri"/>
          <w:color w:val="000000"/>
          <w:sz w:val="22"/>
          <w:szCs w:val="22"/>
          <w:lang w:val="en-AU" w:eastAsia="en-AU"/>
        </w:rPr>
        <w:t xml:space="preserve"> for communication and support. </w:t>
      </w:r>
    </w:p>
    <w:p w:rsidR="0048661B" w:rsidRPr="00ED1AFA" w:rsidRDefault="0048661B" w:rsidP="0048661B">
      <w:pPr>
        <w:autoSpaceDE w:val="0"/>
        <w:autoSpaceDN w:val="0"/>
        <w:adjustRightInd w:val="0"/>
        <w:spacing w:line="276" w:lineRule="auto"/>
        <w:rPr>
          <w:rFonts w:asciiTheme="minorHAnsi" w:eastAsia="Calibri" w:hAnsiTheme="minorHAnsi" w:cs="Calibri"/>
          <w:color w:val="000000"/>
          <w:sz w:val="22"/>
          <w:szCs w:val="22"/>
          <w:lang w:val="en-AU" w:eastAsia="en-AU"/>
        </w:rPr>
      </w:pPr>
    </w:p>
    <w:p w:rsidR="0048661B" w:rsidRPr="007D3385" w:rsidRDefault="0048661B" w:rsidP="0048661B">
      <w:pPr>
        <w:spacing w:after="200" w:line="276" w:lineRule="auto"/>
        <w:rPr>
          <w:rFonts w:asciiTheme="minorHAnsi" w:eastAsia="Calibri" w:hAnsiTheme="minorHAnsi" w:cs="Calibri"/>
          <w:color w:val="000000"/>
          <w:sz w:val="22"/>
          <w:szCs w:val="22"/>
          <w:lang w:val="en-AU" w:eastAsia="en-AU"/>
        </w:rPr>
      </w:pPr>
      <w:r w:rsidRPr="00ED1AFA">
        <w:rPr>
          <w:rFonts w:asciiTheme="minorHAnsi" w:eastAsia="Calibri" w:hAnsiTheme="minorHAnsi" w:cs="Calibri"/>
          <w:color w:val="000000"/>
          <w:sz w:val="22"/>
          <w:szCs w:val="22"/>
          <w:lang w:val="en-AU" w:eastAsia="en-AU"/>
        </w:rPr>
        <w:t xml:space="preserve">As a parent/carer it is important for you to understand the policies and procedures that form the child protection risk management strategy. </w:t>
      </w:r>
    </w:p>
    <w:p w:rsidR="0048661B" w:rsidRPr="00ED1AFA" w:rsidRDefault="0048661B" w:rsidP="0048661B">
      <w:pPr>
        <w:spacing w:after="200" w:line="276" w:lineRule="auto"/>
        <w:rPr>
          <w:rFonts w:asciiTheme="minorHAnsi" w:eastAsia="Calibri" w:hAnsiTheme="minorHAnsi" w:cs="Calibri"/>
          <w:b/>
          <w:sz w:val="22"/>
          <w:szCs w:val="22"/>
          <w:lang w:val="en-AU"/>
        </w:rPr>
      </w:pPr>
      <w:r w:rsidRPr="00ED1AFA">
        <w:rPr>
          <w:rFonts w:asciiTheme="minorHAnsi" w:eastAsia="Calibri" w:hAnsiTheme="minorHAnsi" w:cs="Calibri"/>
          <w:b/>
          <w:sz w:val="22"/>
          <w:szCs w:val="22"/>
          <w:lang w:val="en-AU"/>
        </w:rPr>
        <w:t xml:space="preserve">Educating Children about Protective Behaviour </w:t>
      </w:r>
    </w:p>
    <w:p w:rsidR="0048661B" w:rsidRPr="00ED1AFA" w:rsidRDefault="0048661B" w:rsidP="0048661B">
      <w:pPr>
        <w:spacing w:line="276" w:lineRule="auto"/>
        <w:rPr>
          <w:rFonts w:asciiTheme="minorHAnsi" w:eastAsia="Calibri" w:hAnsiTheme="minorHAnsi" w:cs="Calibri"/>
          <w:b/>
          <w:sz w:val="22"/>
          <w:szCs w:val="22"/>
          <w:lang w:val="en-AU"/>
        </w:rPr>
      </w:pPr>
      <w:r w:rsidRPr="00ED1AFA">
        <w:rPr>
          <w:rFonts w:asciiTheme="minorHAnsi" w:eastAsia="Calibri" w:hAnsiTheme="minorHAnsi" w:cs="Calibri"/>
          <w:b/>
          <w:sz w:val="22"/>
          <w:szCs w:val="22"/>
          <w:lang w:val="en-AU"/>
        </w:rPr>
        <w:t>We aim to teach children:</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 xml:space="preserve">about acceptable and unacceptable behaviour, and appropriate and inappropriate contact in a manner suitable to their age and level of understanding </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that</w:t>
      </w:r>
      <w:proofErr w:type="gramEnd"/>
      <w:r w:rsidRPr="00ED1AFA">
        <w:rPr>
          <w:rFonts w:asciiTheme="minorHAnsi" w:eastAsia="Calibri" w:hAnsiTheme="minorHAnsi" w:cs="Calibri"/>
          <w:sz w:val="22"/>
          <w:szCs w:val="22"/>
          <w:lang w:val="en-AU" w:eastAsia="en-AU"/>
        </w:rPr>
        <w:t xml:space="preserve"> they have a right to feel safe at all times.</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to say ‘no‘ to anything that makes them feel unsafe</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r w:rsidRPr="00ED1AFA">
        <w:rPr>
          <w:rFonts w:asciiTheme="minorHAnsi" w:eastAsia="Calibri" w:hAnsiTheme="minorHAnsi" w:cs="Calibri"/>
          <w:sz w:val="22"/>
          <w:szCs w:val="22"/>
          <w:lang w:val="en-AU" w:eastAsia="en-AU"/>
        </w:rPr>
        <w:t xml:space="preserve"> </w:t>
      </w:r>
      <w:proofErr w:type="gramStart"/>
      <w:r w:rsidRPr="00ED1AFA">
        <w:rPr>
          <w:rFonts w:asciiTheme="minorHAnsi" w:eastAsia="Calibri" w:hAnsiTheme="minorHAnsi" w:cs="Calibri"/>
          <w:sz w:val="22"/>
          <w:szCs w:val="22"/>
          <w:lang w:val="en-AU" w:eastAsia="en-AU"/>
        </w:rPr>
        <w:t>the</w:t>
      </w:r>
      <w:proofErr w:type="gramEnd"/>
      <w:r w:rsidRPr="00ED1AFA">
        <w:rPr>
          <w:rFonts w:asciiTheme="minorHAnsi" w:eastAsia="Calibri" w:hAnsiTheme="minorHAnsi" w:cs="Calibri"/>
          <w:sz w:val="22"/>
          <w:szCs w:val="22"/>
          <w:lang w:val="en-AU" w:eastAsia="en-AU"/>
        </w:rPr>
        <w:t xml:space="preserve"> difference between ‘fun’ scared that is appropriate risk taking and dangerous scared that is not ok.</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to</w:t>
      </w:r>
      <w:proofErr w:type="gramEnd"/>
      <w:r w:rsidRPr="00ED1AFA">
        <w:rPr>
          <w:rFonts w:asciiTheme="minorHAnsi" w:eastAsia="Calibri" w:hAnsiTheme="minorHAnsi" w:cs="Calibri"/>
          <w:sz w:val="22"/>
          <w:szCs w:val="22"/>
          <w:lang w:val="en-AU" w:eastAsia="en-AU"/>
        </w:rPr>
        <w:t xml:space="preserve"> use their own skills to feel safe.</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to</w:t>
      </w:r>
      <w:proofErr w:type="gramEnd"/>
      <w:r w:rsidRPr="00ED1AFA">
        <w:rPr>
          <w:rFonts w:asciiTheme="minorHAnsi" w:eastAsia="Calibri" w:hAnsiTheme="minorHAnsi" w:cs="Calibri"/>
          <w:sz w:val="22"/>
          <w:szCs w:val="22"/>
          <w:lang w:val="en-AU" w:eastAsia="en-AU"/>
        </w:rPr>
        <w:t xml:space="preserve"> recognise signs that they do not feel safe and need to be alert and think clearly.</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that</w:t>
      </w:r>
      <w:proofErr w:type="gramEnd"/>
      <w:r w:rsidRPr="00ED1AFA">
        <w:rPr>
          <w:rFonts w:asciiTheme="minorHAnsi" w:eastAsia="Calibri" w:hAnsiTheme="minorHAnsi" w:cs="Calibri"/>
          <w:sz w:val="22"/>
          <w:szCs w:val="22"/>
          <w:lang w:val="en-AU" w:eastAsia="en-AU"/>
        </w:rPr>
        <w:t xml:space="preserve"> there is no secret too awful, no story too terrible, that they can‘t share with someone they trust .</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that</w:t>
      </w:r>
      <w:proofErr w:type="gramEnd"/>
      <w:r w:rsidRPr="00ED1AFA">
        <w:rPr>
          <w:rFonts w:asciiTheme="minorHAnsi" w:eastAsia="Calibri" w:hAnsiTheme="minorHAnsi" w:cs="Calibri"/>
          <w:sz w:val="22"/>
          <w:szCs w:val="22"/>
          <w:lang w:val="en-AU" w:eastAsia="en-AU"/>
        </w:rPr>
        <w:t xml:space="preserve"> educators are available for them if they have any concerns. </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to</w:t>
      </w:r>
      <w:proofErr w:type="gramEnd"/>
      <w:r w:rsidRPr="00ED1AFA">
        <w:rPr>
          <w:rFonts w:asciiTheme="minorHAnsi" w:eastAsia="Calibri" w:hAnsiTheme="minorHAnsi" w:cs="Calibri"/>
          <w:sz w:val="22"/>
          <w:szCs w:val="22"/>
          <w:lang w:val="en-AU" w:eastAsia="en-AU"/>
        </w:rPr>
        <w:t xml:space="preserve"> tell educators of any suspicious activities or people.</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to</w:t>
      </w:r>
      <w:proofErr w:type="gramEnd"/>
      <w:r w:rsidRPr="00ED1AFA">
        <w:rPr>
          <w:rFonts w:asciiTheme="minorHAnsi" w:eastAsia="Calibri" w:hAnsiTheme="minorHAnsi" w:cs="Calibri"/>
          <w:sz w:val="22"/>
          <w:szCs w:val="22"/>
          <w:lang w:val="en-AU" w:eastAsia="en-AU"/>
        </w:rPr>
        <w:t xml:space="preserve"> recognise  and express their feelings verbally and non-verbally.</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eastAsia="en-AU"/>
        </w:rPr>
      </w:pPr>
      <w:proofErr w:type="gramStart"/>
      <w:r w:rsidRPr="00ED1AFA">
        <w:rPr>
          <w:rFonts w:asciiTheme="minorHAnsi" w:eastAsia="Calibri" w:hAnsiTheme="minorHAnsi" w:cs="Calibri"/>
          <w:sz w:val="22"/>
          <w:szCs w:val="22"/>
          <w:lang w:val="en-AU" w:eastAsia="en-AU"/>
        </w:rPr>
        <w:t>that</w:t>
      </w:r>
      <w:proofErr w:type="gramEnd"/>
      <w:r w:rsidRPr="00ED1AFA">
        <w:rPr>
          <w:rFonts w:asciiTheme="minorHAnsi" w:eastAsia="Calibri" w:hAnsiTheme="minorHAnsi" w:cs="Calibri"/>
          <w:sz w:val="22"/>
          <w:szCs w:val="22"/>
          <w:lang w:val="en-AU" w:eastAsia="en-AU"/>
        </w:rPr>
        <w:t xml:space="preserve"> they can choose to change the way they are feeling.</w:t>
      </w:r>
    </w:p>
    <w:p w:rsidR="0048661B" w:rsidRPr="00ED1AFA" w:rsidRDefault="0048661B" w:rsidP="0048661B">
      <w:pPr>
        <w:spacing w:line="276" w:lineRule="auto"/>
        <w:rPr>
          <w:rFonts w:asciiTheme="minorHAnsi" w:eastAsia="Calibri" w:hAnsiTheme="minorHAnsi" w:cs="Calibri"/>
          <w:b/>
          <w:sz w:val="22"/>
          <w:szCs w:val="22"/>
          <w:lang w:val="en-AU"/>
        </w:rPr>
      </w:pPr>
      <w:r w:rsidRPr="00ED1AFA">
        <w:rPr>
          <w:rFonts w:asciiTheme="minorHAnsi" w:eastAsia="Calibri" w:hAnsiTheme="minorHAnsi" w:cs="Calibri"/>
          <w:b/>
          <w:sz w:val="22"/>
          <w:szCs w:val="22"/>
          <w:lang w:val="en-AU"/>
        </w:rPr>
        <w:t>Beliefs</w:t>
      </w:r>
    </w:p>
    <w:p w:rsidR="0048661B" w:rsidRPr="00ED1AFA" w:rsidRDefault="0048661B" w:rsidP="0048661B">
      <w:pPr>
        <w:spacing w:line="276" w:lineRule="auto"/>
        <w:rPr>
          <w:rFonts w:asciiTheme="minorHAnsi" w:eastAsia="Calibri" w:hAnsiTheme="minorHAnsi" w:cs="Calibri"/>
          <w:sz w:val="22"/>
          <w:szCs w:val="22"/>
          <w:lang w:val="en-AU"/>
        </w:rPr>
      </w:pPr>
    </w:p>
    <w:p w:rsidR="0048661B" w:rsidRPr="00ED1AFA" w:rsidRDefault="0048661B" w:rsidP="0048661B">
      <w:pPr>
        <w:spacing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Our service believes that:</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children</w:t>
      </w:r>
      <w:proofErr w:type="gramEnd"/>
      <w:r w:rsidRPr="00ED1AFA">
        <w:rPr>
          <w:rFonts w:asciiTheme="minorHAnsi" w:eastAsia="Calibri" w:hAnsiTheme="minorHAnsi" w:cs="Calibri"/>
          <w:sz w:val="22"/>
          <w:szCs w:val="22"/>
          <w:lang w:val="en-AU"/>
        </w:rPr>
        <w:t xml:space="preserve"> are capable of the same range of emotions as adults.</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children’s</w:t>
      </w:r>
      <w:proofErr w:type="gramEnd"/>
      <w:r w:rsidRPr="00ED1AFA">
        <w:rPr>
          <w:rFonts w:asciiTheme="minorHAnsi" w:eastAsia="Calibri" w:hAnsiTheme="minorHAnsi" w:cs="Calibri"/>
          <w:sz w:val="22"/>
          <w:szCs w:val="22"/>
          <w:lang w:val="en-AU"/>
        </w:rPr>
        <w:t xml:space="preserve"> emotions are real and need to be accepted by adults.</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a</w:t>
      </w:r>
      <w:proofErr w:type="gramEnd"/>
      <w:r w:rsidRPr="00ED1AFA">
        <w:rPr>
          <w:rFonts w:asciiTheme="minorHAnsi" w:eastAsia="Calibri" w:hAnsiTheme="minorHAnsi" w:cs="Calibri"/>
          <w:sz w:val="22"/>
          <w:szCs w:val="22"/>
          <w:lang w:val="en-AU"/>
        </w:rPr>
        <w:t xml:space="preserve"> response given to a child from an adult in a child’s early stages of emotional development can be hugely positive or detrimental depending on the adult’s reaction.</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children</w:t>
      </w:r>
      <w:proofErr w:type="gramEnd"/>
      <w:r w:rsidRPr="00ED1AFA">
        <w:rPr>
          <w:rFonts w:asciiTheme="minorHAnsi" w:eastAsia="Calibri" w:hAnsiTheme="minorHAnsi" w:cs="Calibri"/>
          <w:sz w:val="22"/>
          <w:szCs w:val="22"/>
          <w:lang w:val="en-AU"/>
        </w:rPr>
        <w:t xml:space="preserve"> are very in touch with their bodies’ reactions to their emotions.</w:t>
      </w:r>
    </w:p>
    <w:p w:rsidR="0048661B" w:rsidRPr="00ED1AFA" w:rsidRDefault="0048661B" w:rsidP="0048661B">
      <w:pPr>
        <w:numPr>
          <w:ilvl w:val="0"/>
          <w:numId w:val="24"/>
        </w:numPr>
        <w:spacing w:after="200" w:line="276" w:lineRule="auto"/>
        <w:rPr>
          <w:rFonts w:asciiTheme="minorHAnsi" w:eastAsia="Calibri" w:hAnsiTheme="minorHAnsi" w:cs="Calibri"/>
          <w:sz w:val="22"/>
          <w:szCs w:val="22"/>
          <w:lang w:val="en-AU"/>
        </w:rPr>
      </w:pPr>
      <w:proofErr w:type="gramStart"/>
      <w:r w:rsidRPr="00ED1AFA">
        <w:rPr>
          <w:rFonts w:asciiTheme="minorHAnsi" w:eastAsia="Calibri" w:hAnsiTheme="minorHAnsi" w:cs="Calibri"/>
          <w:sz w:val="22"/>
          <w:szCs w:val="22"/>
          <w:lang w:val="en-AU"/>
        </w:rPr>
        <w:t>children</w:t>
      </w:r>
      <w:proofErr w:type="gramEnd"/>
      <w:r w:rsidRPr="00ED1AFA">
        <w:rPr>
          <w:rFonts w:asciiTheme="minorHAnsi" w:eastAsia="Calibri" w:hAnsiTheme="minorHAnsi" w:cs="Calibri"/>
          <w:sz w:val="22"/>
          <w:szCs w:val="22"/>
          <w:lang w:val="en-AU"/>
        </w:rPr>
        <w:t xml:space="preserve"> who retain, enhance and better understand their body’s response to an emotion are more able to foresee the outcome out a situation and avoid them or ask for help.</w:t>
      </w:r>
    </w:p>
    <w:p w:rsidR="0048661B" w:rsidRPr="00ED1AFA" w:rsidRDefault="0048661B" w:rsidP="0048661B">
      <w:pPr>
        <w:spacing w:after="200" w:line="276" w:lineRule="auto"/>
        <w:rPr>
          <w:rFonts w:asciiTheme="minorHAnsi" w:eastAsia="Calibri" w:hAnsiTheme="minorHAnsi" w:cs="Calibri"/>
          <w:b/>
          <w:sz w:val="22"/>
          <w:szCs w:val="22"/>
          <w:lang w:val="en-AU"/>
        </w:rPr>
      </w:pPr>
      <w:r w:rsidRPr="00ED1AFA">
        <w:rPr>
          <w:rFonts w:asciiTheme="minorHAnsi" w:eastAsia="Calibri" w:hAnsiTheme="minorHAnsi" w:cs="Calibri"/>
          <w:b/>
          <w:sz w:val="22"/>
          <w:szCs w:val="22"/>
          <w:lang w:val="en-AU"/>
        </w:rPr>
        <w:t>Sources</w:t>
      </w:r>
    </w:p>
    <w:p w:rsidR="0048661B" w:rsidRPr="00ED1AFA" w:rsidRDefault="0048661B" w:rsidP="0048661B">
      <w:pPr>
        <w:autoSpaceDE w:val="0"/>
        <w:autoSpaceDN w:val="0"/>
        <w:adjustRightInd w:val="0"/>
        <w:spacing w:line="276" w:lineRule="auto"/>
        <w:rPr>
          <w:rFonts w:asciiTheme="minorHAnsi" w:eastAsia="Calibri" w:hAnsiTheme="minorHAnsi" w:cs="Calibri"/>
          <w:b/>
          <w:i/>
          <w:iCs/>
          <w:sz w:val="22"/>
          <w:szCs w:val="22"/>
          <w:lang w:val="en-AU"/>
        </w:rPr>
      </w:pPr>
      <w:proofErr w:type="gramStart"/>
      <w:r w:rsidRPr="00ED1AFA">
        <w:rPr>
          <w:rFonts w:asciiTheme="minorHAnsi" w:eastAsia="Calibri" w:hAnsiTheme="minorHAnsi" w:cs="Calibri"/>
          <w:b/>
          <w:sz w:val="22"/>
          <w:szCs w:val="22"/>
          <w:lang w:val="en-AU"/>
        </w:rPr>
        <w:t>Community and Disability Services Ministers' Conference (2005).</w:t>
      </w:r>
      <w:proofErr w:type="gramEnd"/>
      <w:r w:rsidRPr="00ED1AFA">
        <w:rPr>
          <w:rFonts w:asciiTheme="minorHAnsi" w:eastAsia="Calibri" w:hAnsiTheme="minorHAnsi" w:cs="Calibri"/>
          <w:b/>
          <w:sz w:val="22"/>
          <w:szCs w:val="22"/>
          <w:lang w:val="en-AU"/>
        </w:rPr>
        <w:t xml:space="preserve"> </w:t>
      </w:r>
      <w:r w:rsidRPr="00ED1AFA">
        <w:rPr>
          <w:rFonts w:asciiTheme="minorHAnsi" w:eastAsia="Calibri" w:hAnsiTheme="minorHAnsi" w:cs="Calibri"/>
          <w:b/>
          <w:i/>
          <w:iCs/>
          <w:sz w:val="22"/>
          <w:szCs w:val="22"/>
          <w:lang w:val="en-AU"/>
        </w:rPr>
        <w:t xml:space="preserve">Creating safe environments for children: Organisations, employees and volunteers: National framework. </w:t>
      </w:r>
    </w:p>
    <w:p w:rsidR="0048661B" w:rsidRPr="00ED1AFA" w:rsidRDefault="0048661B" w:rsidP="0048661B">
      <w:pPr>
        <w:autoSpaceDE w:val="0"/>
        <w:autoSpaceDN w:val="0"/>
        <w:adjustRightInd w:val="0"/>
        <w:spacing w:line="276" w:lineRule="auto"/>
        <w:rPr>
          <w:rFonts w:asciiTheme="minorHAnsi" w:eastAsia="Calibri" w:hAnsiTheme="minorHAnsi" w:cs="Calibri"/>
          <w:b/>
          <w:i/>
          <w:iCs/>
          <w:sz w:val="22"/>
          <w:szCs w:val="22"/>
          <w:lang w:val="en-AU"/>
        </w:rPr>
      </w:pPr>
      <w:proofErr w:type="gramStart"/>
      <w:r w:rsidRPr="00ED1AFA">
        <w:rPr>
          <w:rFonts w:asciiTheme="minorHAnsi" w:eastAsia="Calibri" w:hAnsiTheme="minorHAnsi" w:cs="Calibri"/>
          <w:b/>
          <w:sz w:val="22"/>
          <w:szCs w:val="22"/>
          <w:lang w:val="en-AU"/>
        </w:rPr>
        <w:t>Community and Disability Services Ministers' Conference (2005).</w:t>
      </w:r>
      <w:proofErr w:type="gramEnd"/>
      <w:r w:rsidRPr="00ED1AFA">
        <w:rPr>
          <w:rFonts w:asciiTheme="minorHAnsi" w:eastAsia="Calibri" w:hAnsiTheme="minorHAnsi" w:cs="Calibri"/>
          <w:b/>
          <w:sz w:val="22"/>
          <w:szCs w:val="22"/>
          <w:lang w:val="en-AU"/>
        </w:rPr>
        <w:t xml:space="preserve"> Schedule: Guidelines for building the capacity of child-safe organisations. </w:t>
      </w:r>
      <w:r w:rsidRPr="00ED1AFA">
        <w:rPr>
          <w:rFonts w:asciiTheme="minorHAnsi" w:eastAsia="Calibri" w:hAnsiTheme="minorHAnsi" w:cs="Calibri"/>
          <w:b/>
          <w:i/>
          <w:iCs/>
          <w:sz w:val="22"/>
          <w:szCs w:val="22"/>
          <w:lang w:val="en-AU"/>
        </w:rPr>
        <w:t>Creating safe</w:t>
      </w:r>
      <w:r w:rsidRPr="00ED1AFA">
        <w:rPr>
          <w:rFonts w:asciiTheme="minorHAnsi" w:eastAsia="Calibri" w:hAnsiTheme="minorHAnsi" w:cs="Calibri"/>
          <w:b/>
          <w:sz w:val="22"/>
          <w:szCs w:val="22"/>
          <w:lang w:val="en-AU"/>
        </w:rPr>
        <w:t xml:space="preserve"> </w:t>
      </w:r>
      <w:r w:rsidRPr="00ED1AFA">
        <w:rPr>
          <w:rFonts w:asciiTheme="minorHAnsi" w:eastAsia="Calibri" w:hAnsiTheme="minorHAnsi" w:cs="Calibri"/>
          <w:b/>
          <w:i/>
          <w:iCs/>
          <w:sz w:val="22"/>
          <w:szCs w:val="22"/>
          <w:lang w:val="en-AU"/>
        </w:rPr>
        <w:t>environments for children: Organisations, employees and volunteers: National</w:t>
      </w:r>
      <w:r w:rsidRPr="00ED1AFA">
        <w:rPr>
          <w:rFonts w:asciiTheme="minorHAnsi" w:eastAsia="Calibri" w:hAnsiTheme="minorHAnsi" w:cs="Calibri"/>
          <w:b/>
          <w:sz w:val="22"/>
          <w:szCs w:val="22"/>
          <w:lang w:val="en-AU"/>
        </w:rPr>
        <w:t xml:space="preserve"> </w:t>
      </w:r>
      <w:r w:rsidRPr="00ED1AFA">
        <w:rPr>
          <w:rFonts w:asciiTheme="minorHAnsi" w:eastAsia="Calibri" w:hAnsiTheme="minorHAnsi" w:cs="Calibri"/>
          <w:b/>
          <w:i/>
          <w:iCs/>
          <w:sz w:val="22"/>
          <w:szCs w:val="22"/>
          <w:lang w:val="en-AU"/>
        </w:rPr>
        <w:t xml:space="preserve">framework. </w:t>
      </w:r>
    </w:p>
    <w:p w:rsidR="0048661B" w:rsidRPr="00ED1AFA" w:rsidRDefault="0048661B" w:rsidP="0048661B">
      <w:pPr>
        <w:rPr>
          <w:rFonts w:asciiTheme="minorHAnsi" w:eastAsia="Calibri" w:hAnsiTheme="minorHAnsi" w:cs="Calibri"/>
          <w:b/>
          <w:iCs/>
          <w:sz w:val="22"/>
          <w:szCs w:val="22"/>
          <w:lang w:val="en-AU"/>
        </w:rPr>
      </w:pPr>
      <w:r w:rsidRPr="00ED1AFA">
        <w:rPr>
          <w:rFonts w:asciiTheme="minorHAnsi" w:eastAsia="Calibri" w:hAnsiTheme="minorHAnsi" w:cs="Calibri"/>
          <w:b/>
          <w:iCs/>
          <w:sz w:val="22"/>
          <w:szCs w:val="22"/>
          <w:lang w:val="en-AU"/>
        </w:rPr>
        <w:t>Children's Protection Act 1993</w:t>
      </w:r>
    </w:p>
    <w:p w:rsidR="0048661B" w:rsidRPr="007D3385" w:rsidRDefault="0048661B" w:rsidP="007D3385">
      <w:pPr>
        <w:rPr>
          <w:rFonts w:asciiTheme="minorHAnsi" w:eastAsia="Calibri" w:hAnsiTheme="minorHAnsi" w:cs="Calibri"/>
          <w:b/>
          <w:iCs/>
          <w:sz w:val="22"/>
          <w:szCs w:val="22"/>
          <w:lang w:val="en-AU"/>
        </w:rPr>
      </w:pPr>
      <w:r w:rsidRPr="00ED1AFA">
        <w:rPr>
          <w:rFonts w:asciiTheme="minorHAnsi" w:eastAsia="Calibri" w:hAnsiTheme="minorHAnsi" w:cs="Calibri"/>
          <w:b/>
          <w:iCs/>
          <w:sz w:val="22"/>
          <w:szCs w:val="22"/>
          <w:lang w:val="en-AU"/>
        </w:rPr>
        <w:lastRenderedPageBreak/>
        <w:t>Department of Education and Child Development: Families SA</w:t>
      </w:r>
      <w:r w:rsidRPr="00ED1AFA">
        <w:rPr>
          <w:rFonts w:asciiTheme="minorHAnsi" w:eastAsia="Calibri" w:hAnsiTheme="minorHAnsi" w:cs="Calibri"/>
          <w:b/>
          <w:iCs/>
          <w:sz w:val="22"/>
          <w:szCs w:val="22"/>
          <w:lang w:val="en-AU"/>
        </w:rPr>
        <w:br/>
        <w:t>Education and Care Services National Regulations 2011</w:t>
      </w:r>
      <w:r w:rsidRPr="00ED1AFA">
        <w:rPr>
          <w:rFonts w:asciiTheme="minorHAnsi" w:eastAsia="Calibri" w:hAnsiTheme="minorHAnsi" w:cs="Calibri"/>
          <w:b/>
          <w:iCs/>
          <w:sz w:val="22"/>
          <w:szCs w:val="22"/>
          <w:lang w:val="en-AU"/>
        </w:rPr>
        <w:br/>
        <w:t>Early Years Learning Framework</w:t>
      </w:r>
    </w:p>
    <w:p w:rsidR="0048661B" w:rsidRPr="00ED1AFA" w:rsidRDefault="0048661B" w:rsidP="0048661B">
      <w:pPr>
        <w:spacing w:after="200" w:line="276" w:lineRule="auto"/>
        <w:rPr>
          <w:rFonts w:asciiTheme="minorHAnsi" w:eastAsia="Calibri" w:hAnsiTheme="minorHAnsi" w:cs="Calibri"/>
          <w:b/>
          <w:sz w:val="22"/>
          <w:szCs w:val="22"/>
          <w:lang w:val="en-AU"/>
        </w:rPr>
      </w:pPr>
      <w:r w:rsidRPr="00ED1AFA">
        <w:rPr>
          <w:rFonts w:asciiTheme="minorHAnsi" w:eastAsia="Calibri" w:hAnsiTheme="minorHAnsi" w:cs="Calibri"/>
          <w:b/>
          <w:sz w:val="22"/>
          <w:szCs w:val="22"/>
          <w:lang w:val="en-AU"/>
        </w:rPr>
        <w:t>Review</w:t>
      </w:r>
    </w:p>
    <w:p w:rsidR="0048661B" w:rsidRPr="00ED1AFA" w:rsidRDefault="0048661B" w:rsidP="0048661B">
      <w:p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The policy will be reviewed annually</w:t>
      </w:r>
    </w:p>
    <w:p w:rsidR="0048661B" w:rsidRPr="00ED1AFA" w:rsidRDefault="0048661B" w:rsidP="0048661B">
      <w:pPr>
        <w:numPr>
          <w:ilvl w:val="0"/>
          <w:numId w:val="3"/>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Management</w:t>
      </w:r>
    </w:p>
    <w:p w:rsidR="0048661B" w:rsidRPr="00ED1AFA" w:rsidRDefault="0048661B" w:rsidP="0048661B">
      <w:pPr>
        <w:numPr>
          <w:ilvl w:val="0"/>
          <w:numId w:val="3"/>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Employees</w:t>
      </w:r>
    </w:p>
    <w:p w:rsidR="0048661B" w:rsidRPr="00ED1AFA" w:rsidRDefault="0048661B" w:rsidP="0048661B">
      <w:pPr>
        <w:numPr>
          <w:ilvl w:val="0"/>
          <w:numId w:val="3"/>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 xml:space="preserve">Families </w:t>
      </w:r>
    </w:p>
    <w:p w:rsidR="0048661B" w:rsidRPr="00ED1AFA" w:rsidRDefault="0048661B" w:rsidP="0048661B">
      <w:pPr>
        <w:numPr>
          <w:ilvl w:val="0"/>
          <w:numId w:val="3"/>
        </w:numPr>
        <w:spacing w:after="200" w:line="276" w:lineRule="auto"/>
        <w:rPr>
          <w:rFonts w:asciiTheme="minorHAnsi" w:eastAsia="Calibri" w:hAnsiTheme="minorHAnsi" w:cs="Calibri"/>
          <w:sz w:val="22"/>
          <w:szCs w:val="22"/>
          <w:lang w:val="en-AU"/>
        </w:rPr>
      </w:pPr>
      <w:r w:rsidRPr="00ED1AFA">
        <w:rPr>
          <w:rFonts w:asciiTheme="minorHAnsi" w:eastAsia="Calibri" w:hAnsiTheme="minorHAnsi" w:cs="Calibri"/>
          <w:sz w:val="22"/>
          <w:szCs w:val="22"/>
          <w:lang w:val="en-AU"/>
        </w:rPr>
        <w:t>Interested Parties</w:t>
      </w:r>
    </w:p>
    <w:p w:rsidR="0048661B" w:rsidRPr="00ED1AFA" w:rsidRDefault="0048661B" w:rsidP="0048661B">
      <w:pPr>
        <w:spacing w:after="200" w:line="276" w:lineRule="auto"/>
        <w:rPr>
          <w:rFonts w:asciiTheme="minorHAnsi" w:eastAsia="Calibri" w:hAnsiTheme="minorHAnsi" w:cs="Calibri"/>
          <w:b/>
          <w:sz w:val="22"/>
          <w:szCs w:val="22"/>
          <w:lang w:val="en-AU"/>
        </w:rPr>
      </w:pPr>
      <w:r w:rsidRPr="00ED1AFA">
        <w:rPr>
          <w:rFonts w:asciiTheme="minorHAnsi" w:eastAsia="Calibri" w:hAnsiTheme="minorHAnsi" w:cs="Calibri"/>
          <w:b/>
          <w:sz w:val="22"/>
          <w:szCs w:val="22"/>
          <w:lang w:val="en-AU"/>
        </w:rPr>
        <w:t>Reviewed: May 2014</w:t>
      </w:r>
      <w:r w:rsidRPr="00ED1AFA">
        <w:rPr>
          <w:rFonts w:asciiTheme="minorHAnsi" w:eastAsia="Calibri" w:hAnsiTheme="minorHAnsi" w:cs="Calibri"/>
          <w:b/>
          <w:sz w:val="22"/>
          <w:szCs w:val="22"/>
          <w:lang w:val="en-AU"/>
        </w:rPr>
        <w:tab/>
      </w:r>
      <w:r w:rsidRPr="00ED1AFA">
        <w:rPr>
          <w:rFonts w:asciiTheme="minorHAnsi" w:eastAsia="Calibri" w:hAnsiTheme="minorHAnsi" w:cs="Calibri"/>
          <w:b/>
          <w:sz w:val="22"/>
          <w:szCs w:val="22"/>
          <w:lang w:val="en-AU"/>
        </w:rPr>
        <w:tab/>
      </w:r>
    </w:p>
    <w:p w:rsidR="0048661B" w:rsidRPr="00ED1AFA" w:rsidRDefault="0048661B" w:rsidP="0048661B">
      <w:pPr>
        <w:spacing w:after="200" w:line="276" w:lineRule="auto"/>
        <w:contextualSpacing/>
        <w:rPr>
          <w:rFonts w:asciiTheme="minorHAnsi" w:eastAsia="Calibri" w:hAnsiTheme="minorHAnsi"/>
          <w:sz w:val="22"/>
          <w:szCs w:val="22"/>
          <w:lang w:val="en-AU"/>
        </w:rPr>
      </w:pPr>
    </w:p>
    <w:p w:rsidR="0048661B" w:rsidRPr="00ED1AFA" w:rsidRDefault="0048661B" w:rsidP="0048661B">
      <w:pPr>
        <w:autoSpaceDE w:val="0"/>
        <w:autoSpaceDN w:val="0"/>
        <w:adjustRightInd w:val="0"/>
        <w:rPr>
          <w:rFonts w:asciiTheme="minorHAnsi" w:eastAsia="Calibri" w:hAnsiTheme="minorHAnsi" w:cs="Calibri"/>
          <w:b/>
          <w:bCs/>
          <w:i/>
          <w:iCs/>
          <w:color w:val="000000"/>
          <w:sz w:val="22"/>
          <w:szCs w:val="22"/>
          <w:lang w:val="en-AU" w:eastAsia="en-AU"/>
        </w:rPr>
      </w:pPr>
    </w:p>
    <w:p w:rsidR="0048661B" w:rsidRPr="00ED1AFA" w:rsidRDefault="0048661B" w:rsidP="0048661B">
      <w:pPr>
        <w:autoSpaceDE w:val="0"/>
        <w:autoSpaceDN w:val="0"/>
        <w:adjustRightInd w:val="0"/>
        <w:rPr>
          <w:rFonts w:asciiTheme="minorHAnsi" w:eastAsia="Calibri" w:hAnsiTheme="minorHAnsi" w:cs="Calibri"/>
          <w:b/>
          <w:bCs/>
          <w:i/>
          <w:iCs/>
          <w:color w:val="000000"/>
          <w:sz w:val="22"/>
          <w:szCs w:val="22"/>
          <w:lang w:val="en-AU" w:eastAsia="en-AU"/>
        </w:rPr>
      </w:pPr>
    </w:p>
    <w:p w:rsidR="00E3535A" w:rsidRPr="00ED1AFA" w:rsidRDefault="0048661B" w:rsidP="0048661B">
      <w:pPr>
        <w:spacing w:after="200" w:line="276" w:lineRule="auto"/>
        <w:rPr>
          <w:rFonts w:asciiTheme="minorHAnsi" w:hAnsiTheme="minorHAnsi" w:cstheme="minorHAnsi"/>
          <w:sz w:val="20"/>
          <w:szCs w:val="20"/>
        </w:rPr>
      </w:pPr>
      <w:r w:rsidRPr="00ED1AFA">
        <w:rPr>
          <w:rFonts w:asciiTheme="minorHAnsi" w:eastAsia="Calibri" w:hAnsiTheme="minorHAnsi" w:cs="Calibri"/>
          <w:b/>
          <w:bCs/>
          <w:i/>
          <w:iCs/>
          <w:color w:val="000000"/>
          <w:sz w:val="22"/>
          <w:szCs w:val="22"/>
          <w:lang w:val="en-AU" w:eastAsia="en-AU"/>
        </w:rPr>
        <w:br w:type="page"/>
      </w:r>
    </w:p>
    <w:p w:rsidR="007B20C1" w:rsidRPr="007B20C1" w:rsidRDefault="007B20C1" w:rsidP="007B20C1">
      <w:pPr>
        <w:keepNext/>
        <w:pBdr>
          <w:bottom w:val="single" w:sz="4" w:space="1" w:color="auto"/>
        </w:pBdr>
        <w:spacing w:before="240" w:after="60"/>
        <w:jc w:val="center"/>
        <w:outlineLvl w:val="1"/>
        <w:rPr>
          <w:rFonts w:ascii="Calibri" w:hAnsi="Calibri" w:cs="Calibri"/>
          <w:b/>
          <w:bCs/>
          <w:iCs/>
          <w:sz w:val="36"/>
          <w:szCs w:val="22"/>
          <w:lang w:val="en-AU"/>
        </w:rPr>
      </w:pPr>
      <w:r w:rsidRPr="007B20C1">
        <w:rPr>
          <w:rFonts w:ascii="Calibri" w:hAnsi="Calibri" w:cs="Calibri"/>
          <w:b/>
          <w:bCs/>
          <w:iCs/>
          <w:sz w:val="36"/>
          <w:szCs w:val="22"/>
          <w:lang w:val="en-AU"/>
        </w:rPr>
        <w:lastRenderedPageBreak/>
        <w:t>Child Protection Reporting Overview</w:t>
      </w:r>
    </w:p>
    <w:p w:rsidR="007B20C1" w:rsidRPr="007B20C1" w:rsidRDefault="007B20C1" w:rsidP="007B20C1">
      <w:pPr>
        <w:spacing w:after="200"/>
        <w:jc w:val="center"/>
        <w:rPr>
          <w:rFonts w:ascii="Calibri" w:eastAsia="Calibri" w:hAnsi="Calibri" w:cs="Calibri"/>
          <w:b/>
          <w:smallCaps/>
          <w:sz w:val="34"/>
          <w:szCs w:val="34"/>
          <w:lang w:val="en-AU"/>
        </w:rPr>
      </w:pPr>
      <w:r>
        <w:rPr>
          <w:rFonts w:ascii="Calibri" w:eastAsia="Calibri" w:hAnsi="Calibri" w:cs="Calibri"/>
          <w:b/>
          <w:smallCaps/>
          <w:noProof/>
          <w:sz w:val="34"/>
          <w:szCs w:val="34"/>
          <w:lang w:val="en-AU"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292735</wp:posOffset>
                </wp:positionV>
                <wp:extent cx="0" cy="897890"/>
                <wp:effectExtent l="132080" t="26035" r="12509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23.05pt;width:0;height:70.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" strokeweight="3pt">
                <v:stroke endarrow="block" endarrowwidth="wide" endarrowlength="long"/>
                <w10:wrap anchorx="margin"/>
              </v:shape>
            </w:pict>
          </mc:Fallback>
        </mc:AlternateContent>
      </w:r>
      <w:r w:rsidRPr="007B20C1">
        <w:rPr>
          <w:rFonts w:ascii="Calibri" w:eastAsia="Calibri" w:hAnsi="Calibri" w:cs="Calibri"/>
          <w:b/>
          <w:smallCaps/>
          <w:sz w:val="34"/>
          <w:szCs w:val="34"/>
          <w:lang w:val="en-AU"/>
        </w:rPr>
        <w:t>Notifications of Abuse</w:t>
      </w:r>
    </w:p>
    <w:p w:rsidR="007B20C1" w:rsidRPr="007B20C1" w:rsidRDefault="007B20C1" w:rsidP="007B20C1">
      <w:pPr>
        <w:spacing w:after="200"/>
        <w:jc w:val="center"/>
        <w:rPr>
          <w:rFonts w:ascii="Calibri" w:eastAsia="Calibri" w:hAnsi="Calibri" w:cs="Calibri"/>
          <w:sz w:val="34"/>
          <w:szCs w:val="34"/>
          <w:lang w:val="en-AU"/>
        </w:rPr>
      </w:pPr>
    </w:p>
    <w:p w:rsidR="007B20C1" w:rsidRPr="007B20C1" w:rsidRDefault="007B20C1" w:rsidP="007B20C1">
      <w:pPr>
        <w:spacing w:after="200"/>
        <w:jc w:val="center"/>
        <w:rPr>
          <w:rFonts w:ascii="Calibri" w:eastAsia="Calibri" w:hAnsi="Calibri" w:cs="Calibri"/>
          <w:sz w:val="34"/>
          <w:szCs w:val="34"/>
          <w:lang w:val="en-AU"/>
        </w:rPr>
      </w:pPr>
    </w:p>
    <w:p w:rsidR="007B20C1" w:rsidRPr="007B20C1" w:rsidRDefault="007B20C1" w:rsidP="007B20C1">
      <w:pPr>
        <w:spacing w:after="200"/>
        <w:jc w:val="center"/>
        <w:rPr>
          <w:rFonts w:ascii="Calibri" w:eastAsia="Calibri" w:hAnsi="Calibri" w:cs="Calibri"/>
          <w:smallCaps/>
          <w:sz w:val="28"/>
          <w:szCs w:val="34"/>
        </w:rPr>
      </w:pPr>
    </w:p>
    <w:p w:rsidR="007B20C1" w:rsidRPr="007B20C1" w:rsidRDefault="007B20C1" w:rsidP="007B20C1">
      <w:pPr>
        <w:jc w:val="center"/>
        <w:rPr>
          <w:rFonts w:ascii="Calibri" w:eastAsia="Calibri" w:hAnsi="Calibri" w:cs="Calibri"/>
          <w:smallCaps/>
          <w:sz w:val="34"/>
          <w:szCs w:val="34"/>
        </w:rPr>
      </w:pPr>
      <w:r w:rsidRPr="007B20C1">
        <w:rPr>
          <w:rFonts w:ascii="Calibri" w:eastAsia="Calibri" w:hAnsi="Calibri" w:cs="Calibri"/>
          <w:smallCaps/>
          <w:sz w:val="34"/>
          <w:szCs w:val="34"/>
        </w:rPr>
        <w:t xml:space="preserve">When </w:t>
      </w:r>
      <w:r w:rsidRPr="007B20C1">
        <w:rPr>
          <w:rFonts w:ascii="Calibri" w:eastAsia="Calibri" w:hAnsi="Calibri" w:cs="Calibri"/>
          <w:smallCaps/>
          <w:sz w:val="28"/>
          <w:szCs w:val="34"/>
        </w:rPr>
        <w:t xml:space="preserve">A MANDATED REPORTER OR ANOTHER PERSON </w:t>
      </w:r>
      <w:r w:rsidRPr="007B20C1">
        <w:rPr>
          <w:rFonts w:ascii="Calibri" w:eastAsia="Calibri" w:hAnsi="Calibri" w:cs="Calibri"/>
          <w:smallCaps/>
          <w:sz w:val="34"/>
          <w:szCs w:val="34"/>
        </w:rPr>
        <w:t xml:space="preserve">has reasonable suspicion A child is at risk of abuse they need to contact the </w:t>
      </w:r>
    </w:p>
    <w:p w:rsidR="007B20C1" w:rsidRPr="007B20C1" w:rsidRDefault="007B20C1" w:rsidP="007B20C1">
      <w:pPr>
        <w:spacing w:after="200"/>
        <w:jc w:val="center"/>
        <w:rPr>
          <w:rFonts w:ascii="Calibri" w:eastAsia="Calibri" w:hAnsi="Calibri" w:cs="Calibri"/>
          <w:b/>
          <w:smallCaps/>
          <w:sz w:val="34"/>
          <w:szCs w:val="34"/>
        </w:rPr>
      </w:pPr>
      <w:r w:rsidRPr="007B20C1">
        <w:rPr>
          <w:rFonts w:ascii="Calibri" w:eastAsia="Calibri" w:hAnsi="Calibri" w:cs="Calibri"/>
          <w:smallCaps/>
          <w:sz w:val="34"/>
          <w:szCs w:val="34"/>
        </w:rPr>
        <w:t>Child Abuse Report line on</w:t>
      </w:r>
      <w:r w:rsidRPr="007B20C1">
        <w:rPr>
          <w:rFonts w:ascii="Calibri" w:eastAsia="Calibri" w:hAnsi="Calibri" w:cs="Calibri"/>
          <w:smallCaps/>
          <w:sz w:val="34"/>
          <w:szCs w:val="34"/>
        </w:rPr>
        <w:br/>
      </w:r>
      <w:r w:rsidRPr="007B20C1">
        <w:rPr>
          <w:rFonts w:ascii="Calibri" w:eastAsia="Calibri" w:hAnsi="Calibri" w:cs="Calibri"/>
          <w:b/>
          <w:smallCaps/>
          <w:sz w:val="34"/>
          <w:szCs w:val="34"/>
        </w:rPr>
        <w:t>13</w:t>
      </w:r>
      <w:r w:rsidR="007D3385">
        <w:rPr>
          <w:rFonts w:ascii="Calibri" w:eastAsia="Calibri" w:hAnsi="Calibri" w:cs="Calibri"/>
          <w:b/>
          <w:smallCaps/>
          <w:sz w:val="34"/>
          <w:szCs w:val="34"/>
        </w:rPr>
        <w:t xml:space="preserve"> 1</w:t>
      </w:r>
      <w:r w:rsidRPr="007B20C1">
        <w:rPr>
          <w:rFonts w:ascii="Calibri" w:eastAsia="Calibri" w:hAnsi="Calibri" w:cs="Calibri"/>
          <w:b/>
          <w:smallCaps/>
          <w:sz w:val="34"/>
          <w:szCs w:val="34"/>
        </w:rPr>
        <w:t>4</w:t>
      </w:r>
      <w:r w:rsidR="007D3385">
        <w:rPr>
          <w:rFonts w:ascii="Calibri" w:eastAsia="Calibri" w:hAnsi="Calibri" w:cs="Calibri"/>
          <w:b/>
          <w:smallCaps/>
          <w:sz w:val="34"/>
          <w:szCs w:val="34"/>
        </w:rPr>
        <w:t xml:space="preserve"> </w:t>
      </w:r>
      <w:r w:rsidRPr="007B20C1">
        <w:rPr>
          <w:rFonts w:ascii="Calibri" w:eastAsia="Calibri" w:hAnsi="Calibri" w:cs="Calibri"/>
          <w:b/>
          <w:smallCaps/>
          <w:sz w:val="34"/>
          <w:szCs w:val="34"/>
        </w:rPr>
        <w:t>78</w:t>
      </w:r>
    </w:p>
    <w:p w:rsidR="007B20C1" w:rsidRPr="007B20C1" w:rsidRDefault="007B20C1" w:rsidP="007B20C1">
      <w:pPr>
        <w:spacing w:after="200"/>
        <w:jc w:val="center"/>
        <w:rPr>
          <w:rFonts w:ascii="Calibri" w:eastAsia="Calibri" w:hAnsi="Calibri" w:cs="Calibri"/>
          <w:b/>
          <w:smallCaps/>
          <w:sz w:val="34"/>
          <w:szCs w:val="34"/>
        </w:rPr>
      </w:pPr>
      <w:r>
        <w:rPr>
          <w:rFonts w:ascii="Calibri" w:eastAsia="Calibri" w:hAnsi="Calibri" w:cs="Calibri"/>
          <w:smallCaps/>
          <w:noProof/>
          <w:sz w:val="34"/>
          <w:szCs w:val="34"/>
          <w:lang w:val="en-AU" w:eastAsia="en-A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57785</wp:posOffset>
                </wp:positionV>
                <wp:extent cx="0" cy="897890"/>
                <wp:effectExtent l="123825" t="19685" r="123825" b="349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0;margin-top:4.55pt;width:0;height:70.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" strokeweight="3pt">
                <v:stroke endarrow="block" endarrowwidth="wide" endarrowlength="long"/>
                <w10:wrap anchorx="margin"/>
              </v:shape>
            </w:pict>
          </mc:Fallback>
        </mc:AlternateContent>
      </w:r>
    </w:p>
    <w:p w:rsidR="007B20C1" w:rsidRPr="007B20C1" w:rsidRDefault="007B20C1" w:rsidP="007B20C1">
      <w:pPr>
        <w:spacing w:after="200"/>
        <w:jc w:val="center"/>
        <w:rPr>
          <w:rFonts w:ascii="Calibri" w:eastAsia="Calibri" w:hAnsi="Calibri" w:cs="Calibri"/>
          <w:smallCaps/>
          <w:sz w:val="34"/>
          <w:szCs w:val="34"/>
        </w:rPr>
      </w:pPr>
    </w:p>
    <w:p w:rsidR="007B20C1" w:rsidRPr="007B20C1" w:rsidRDefault="007B20C1" w:rsidP="007B20C1">
      <w:pPr>
        <w:spacing w:after="200"/>
        <w:jc w:val="center"/>
        <w:rPr>
          <w:rFonts w:ascii="Calibri" w:eastAsia="Calibri" w:hAnsi="Calibri" w:cs="Calibri"/>
          <w:smallCaps/>
          <w:sz w:val="34"/>
          <w:szCs w:val="34"/>
        </w:rPr>
      </w:pPr>
    </w:p>
    <w:p w:rsidR="007B20C1" w:rsidRPr="007B20C1" w:rsidRDefault="007B20C1" w:rsidP="007B20C1">
      <w:pPr>
        <w:jc w:val="center"/>
        <w:rPr>
          <w:rFonts w:ascii="Calibri" w:eastAsia="Calibri" w:hAnsi="Calibri" w:cs="Calibri"/>
          <w:smallCaps/>
          <w:sz w:val="28"/>
          <w:szCs w:val="34"/>
        </w:rPr>
      </w:pPr>
      <w:r w:rsidRPr="007B20C1">
        <w:rPr>
          <w:rFonts w:ascii="Calibri" w:eastAsia="Calibri" w:hAnsi="Calibri" w:cs="Calibri"/>
          <w:smallCaps/>
          <w:sz w:val="28"/>
          <w:szCs w:val="34"/>
        </w:rPr>
        <w:t>TO REPORT CRIMINAL ABUSE (SEXUAL ASSAULT) CONTACT SEX CRIMES INVESTIGATION BRANCH (SAPOL) ON</w:t>
      </w:r>
      <w:r w:rsidRPr="007B20C1">
        <w:rPr>
          <w:rFonts w:ascii="Calibri" w:eastAsia="Calibri" w:hAnsi="Calibri" w:cs="Calibri"/>
          <w:smallCaps/>
          <w:sz w:val="28"/>
          <w:szCs w:val="34"/>
        </w:rPr>
        <w:br/>
        <w:t>8207 5800</w:t>
      </w:r>
    </w:p>
    <w:p w:rsidR="007B20C1" w:rsidRPr="007B20C1" w:rsidRDefault="007B20C1" w:rsidP="007B20C1">
      <w:pPr>
        <w:spacing w:after="200"/>
        <w:jc w:val="center"/>
        <w:rPr>
          <w:rFonts w:ascii="Calibri" w:eastAsia="Calibri" w:hAnsi="Calibri" w:cs="Calibri"/>
          <w:smallCaps/>
          <w:sz w:val="34"/>
          <w:szCs w:val="34"/>
        </w:rPr>
      </w:pPr>
      <w:r>
        <w:rPr>
          <w:rFonts w:ascii="Calibri" w:eastAsia="Calibri" w:hAnsi="Calibri" w:cs="Calibri"/>
          <w:smallCaps/>
          <w:noProof/>
          <w:sz w:val="28"/>
          <w:szCs w:val="34"/>
          <w:lang w:val="en-AU" w:eastAsia="en-A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159385</wp:posOffset>
                </wp:positionV>
                <wp:extent cx="0" cy="897890"/>
                <wp:effectExtent l="132080" t="26035" r="12509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12.55pt;width:0;height:70.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" strokeweight="3pt">
                <v:stroke endarrow="block" endarrowwidth="wide" endarrowlength="long"/>
                <w10:wrap anchorx="margin"/>
              </v:shape>
            </w:pict>
          </mc:Fallback>
        </mc:AlternateContent>
      </w:r>
      <w:r w:rsidRPr="007B20C1">
        <w:rPr>
          <w:rFonts w:ascii="Calibri" w:eastAsia="Calibri" w:hAnsi="Calibri" w:cs="Calibri"/>
          <w:smallCaps/>
          <w:sz w:val="28"/>
          <w:szCs w:val="34"/>
        </w:rPr>
        <w:br/>
      </w:r>
      <w:r w:rsidRPr="007B20C1">
        <w:rPr>
          <w:rFonts w:ascii="Calibri" w:eastAsia="Calibri" w:hAnsi="Calibri" w:cs="Calibri"/>
          <w:smallCaps/>
          <w:sz w:val="34"/>
          <w:szCs w:val="34"/>
        </w:rPr>
        <w:t xml:space="preserve"> </w:t>
      </w:r>
      <w:r w:rsidRPr="007B20C1">
        <w:rPr>
          <w:rFonts w:ascii="Calibri" w:eastAsia="Calibri" w:hAnsi="Calibri" w:cs="Calibri"/>
          <w:smallCaps/>
          <w:sz w:val="34"/>
          <w:szCs w:val="34"/>
          <w:lang w:val="en-AU"/>
        </w:rPr>
        <w:br/>
      </w:r>
    </w:p>
    <w:p w:rsidR="007B20C1" w:rsidRPr="007B20C1" w:rsidRDefault="007B20C1" w:rsidP="007B20C1">
      <w:pPr>
        <w:spacing w:after="200"/>
        <w:jc w:val="center"/>
        <w:rPr>
          <w:rFonts w:ascii="Calibri" w:eastAsia="Calibri" w:hAnsi="Calibri" w:cs="Calibri"/>
          <w:smallCaps/>
          <w:sz w:val="34"/>
          <w:szCs w:val="34"/>
        </w:rPr>
      </w:pPr>
    </w:p>
    <w:p w:rsidR="007B20C1" w:rsidRPr="007B20C1" w:rsidRDefault="007B20C1" w:rsidP="007B20C1">
      <w:pPr>
        <w:jc w:val="center"/>
        <w:rPr>
          <w:rFonts w:ascii="Calibri" w:eastAsia="Calibri" w:hAnsi="Calibri" w:cs="Calibri"/>
          <w:smallCaps/>
          <w:sz w:val="34"/>
          <w:szCs w:val="34"/>
        </w:rPr>
      </w:pPr>
    </w:p>
    <w:p w:rsidR="007B20C1" w:rsidRPr="007B20C1" w:rsidRDefault="007B20C1" w:rsidP="007B20C1">
      <w:pPr>
        <w:jc w:val="center"/>
        <w:rPr>
          <w:rFonts w:ascii="Calibri" w:eastAsia="Calibri" w:hAnsi="Calibri" w:cs="Calibri"/>
          <w:smallCaps/>
          <w:sz w:val="34"/>
          <w:szCs w:val="34"/>
        </w:rPr>
      </w:pPr>
      <w:r w:rsidRPr="007B20C1">
        <w:rPr>
          <w:rFonts w:ascii="Calibri" w:eastAsia="Calibri" w:hAnsi="Calibri" w:cs="Calibri"/>
          <w:smallCaps/>
          <w:sz w:val="34"/>
          <w:szCs w:val="34"/>
        </w:rPr>
        <w:t xml:space="preserve">When children are in immediate danger of abuse contact the </w:t>
      </w:r>
    </w:p>
    <w:p w:rsidR="007B20C1" w:rsidRPr="007B20C1" w:rsidRDefault="007B20C1" w:rsidP="007B20C1">
      <w:pPr>
        <w:spacing w:after="200"/>
        <w:jc w:val="center"/>
        <w:rPr>
          <w:rFonts w:ascii="Calibri" w:eastAsia="Calibri" w:hAnsi="Calibri" w:cs="Calibri"/>
          <w:b/>
          <w:smallCaps/>
          <w:sz w:val="36"/>
          <w:szCs w:val="22"/>
        </w:rPr>
      </w:pPr>
      <w:r w:rsidRPr="007B20C1">
        <w:rPr>
          <w:rFonts w:ascii="Calibri" w:eastAsia="Calibri" w:hAnsi="Calibri" w:cs="Calibri"/>
          <w:b/>
          <w:smallCaps/>
          <w:sz w:val="34"/>
          <w:szCs w:val="34"/>
        </w:rPr>
        <w:t>police on</w:t>
      </w:r>
      <w:r w:rsidRPr="007B20C1">
        <w:rPr>
          <w:rFonts w:ascii="Calibri" w:eastAsia="Calibri" w:hAnsi="Calibri" w:cs="Calibri"/>
          <w:smallCaps/>
          <w:sz w:val="34"/>
          <w:szCs w:val="34"/>
        </w:rPr>
        <w:t xml:space="preserve"> </w:t>
      </w:r>
      <w:r w:rsidRPr="007B20C1">
        <w:rPr>
          <w:rFonts w:ascii="Calibri" w:eastAsia="Calibri" w:hAnsi="Calibri" w:cs="Calibri"/>
          <w:b/>
          <w:smallCaps/>
          <w:sz w:val="34"/>
          <w:szCs w:val="34"/>
        </w:rPr>
        <w:t>000</w:t>
      </w:r>
      <w:r w:rsidRPr="007B20C1">
        <w:rPr>
          <w:rFonts w:ascii="Calibri" w:eastAsia="Calibri" w:hAnsi="Calibri" w:cs="Calibri"/>
          <w:smallCaps/>
          <w:sz w:val="34"/>
          <w:szCs w:val="34"/>
        </w:rPr>
        <w:br/>
      </w:r>
    </w:p>
    <w:p w:rsidR="007B20C1" w:rsidRPr="007B20C1" w:rsidRDefault="007B20C1" w:rsidP="007B20C1">
      <w:pPr>
        <w:spacing w:after="200"/>
        <w:jc w:val="center"/>
        <w:rPr>
          <w:rFonts w:ascii="Calibri" w:eastAsia="Calibri" w:hAnsi="Calibri" w:cs="Calibri"/>
          <w:b/>
          <w:smallCaps/>
          <w:sz w:val="36"/>
          <w:szCs w:val="22"/>
        </w:rPr>
      </w:pPr>
    </w:p>
    <w:p w:rsidR="007B20C1" w:rsidRPr="007B20C1" w:rsidRDefault="007B20C1" w:rsidP="007B20C1">
      <w:pPr>
        <w:spacing w:after="200"/>
        <w:jc w:val="center"/>
        <w:rPr>
          <w:rFonts w:ascii="Calibri" w:eastAsia="Calibri" w:hAnsi="Calibri" w:cs="Calibri"/>
          <w:b/>
          <w:smallCaps/>
          <w:sz w:val="36"/>
          <w:szCs w:val="22"/>
        </w:rPr>
      </w:pPr>
      <w:r w:rsidRPr="007B20C1">
        <w:rPr>
          <w:rFonts w:ascii="Calibri" w:eastAsia="Calibri" w:hAnsi="Calibri" w:cs="Calibri"/>
          <w:b/>
          <w:smallCaps/>
          <w:sz w:val="36"/>
          <w:szCs w:val="22"/>
        </w:rPr>
        <w:t xml:space="preserve">Consult </w:t>
      </w:r>
      <w:r w:rsidRPr="007B20C1">
        <w:rPr>
          <w:rFonts w:ascii="Calibri" w:eastAsia="Calibri" w:hAnsi="Calibri" w:cs="Calibri"/>
          <w:b/>
          <w:smallCaps/>
          <w:sz w:val="32"/>
          <w:szCs w:val="22"/>
        </w:rPr>
        <w:t>OUR</w:t>
      </w:r>
      <w:r w:rsidRPr="007B20C1">
        <w:rPr>
          <w:rFonts w:ascii="Calibri" w:eastAsia="Calibri" w:hAnsi="Calibri" w:cs="Calibri"/>
          <w:b/>
          <w:smallCaps/>
          <w:sz w:val="36"/>
          <w:szCs w:val="22"/>
        </w:rPr>
        <w:t xml:space="preserve"> Child Protection Policy </w:t>
      </w:r>
      <w:r w:rsidRPr="007B20C1">
        <w:rPr>
          <w:rFonts w:ascii="Calibri" w:eastAsia="Calibri" w:hAnsi="Calibri" w:cs="Calibri"/>
          <w:b/>
          <w:smallCaps/>
          <w:sz w:val="36"/>
          <w:szCs w:val="22"/>
        </w:rPr>
        <w:br/>
        <w:t>for more information.</w:t>
      </w:r>
    </w:p>
    <w:p w:rsidR="00A16995" w:rsidRDefault="00A16995"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Default="00851A1F" w:rsidP="00BA3B19">
      <w:pPr>
        <w:tabs>
          <w:tab w:val="left" w:pos="851"/>
        </w:tabs>
        <w:ind w:left="851" w:hanging="851"/>
        <w:rPr>
          <w:rFonts w:asciiTheme="minorHAnsi" w:hAnsiTheme="minorHAnsi" w:cstheme="minorHAnsi"/>
          <w:sz w:val="20"/>
          <w:szCs w:val="20"/>
        </w:rPr>
      </w:pPr>
    </w:p>
    <w:p w:rsidR="00851A1F" w:rsidRPr="00851A1F" w:rsidRDefault="00851A1F" w:rsidP="00851A1F">
      <w:pPr>
        <w:spacing w:line="276" w:lineRule="auto"/>
        <w:rPr>
          <w:rFonts w:ascii="Calibri" w:eastAsia="Calibri" w:hAnsi="Calibri"/>
          <w:b/>
          <w:lang w:val="en-AU"/>
        </w:rPr>
      </w:pPr>
    </w:p>
    <w:p w:rsidR="00851A1F" w:rsidRPr="00851A1F" w:rsidRDefault="00851A1F" w:rsidP="00851A1F">
      <w:pPr>
        <w:spacing w:line="276" w:lineRule="auto"/>
        <w:rPr>
          <w:rFonts w:ascii="Calibri" w:eastAsia="Calibri" w:hAnsi="Calibri"/>
          <w:b/>
          <w:sz w:val="22"/>
          <w:szCs w:val="22"/>
          <w:lang w:val="en-AU"/>
        </w:rPr>
      </w:pPr>
      <w:r w:rsidRPr="00851A1F">
        <w:rPr>
          <w:rFonts w:ascii="Calibri" w:eastAsia="Calibri" w:hAnsi="Calibri"/>
          <w:b/>
          <w:sz w:val="22"/>
          <w:szCs w:val="22"/>
          <w:lang w:val="en-AU"/>
        </w:rPr>
        <w:t>Recruitment Process</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7D3385">
        <w:rPr>
          <w:rFonts w:ascii="Calibri" w:eastAsia="Calibri" w:hAnsi="Calibri"/>
          <w:sz w:val="22"/>
          <w:szCs w:val="22"/>
          <w:lang w:val="en-AU"/>
        </w:rPr>
        <w:t xml:space="preserve">The Approved Provider/Nominated Supervisor </w:t>
      </w:r>
      <w:r w:rsidRPr="00851A1F">
        <w:rPr>
          <w:rFonts w:ascii="Calibri" w:eastAsia="Calibri" w:hAnsi="Calibri"/>
          <w:sz w:val="22"/>
          <w:szCs w:val="22"/>
          <w:lang w:val="en-AU"/>
        </w:rPr>
        <w:t>will oversee and approve the recruitment process:</w:t>
      </w:r>
    </w:p>
    <w:p w:rsidR="00851A1F" w:rsidRPr="00851A1F" w:rsidRDefault="00851A1F" w:rsidP="00851A1F">
      <w:pPr>
        <w:numPr>
          <w:ilvl w:val="1"/>
          <w:numId w:val="38"/>
        </w:numPr>
        <w:spacing w:after="200" w:line="276" w:lineRule="auto"/>
        <w:rPr>
          <w:rFonts w:ascii="Calibri" w:eastAsia="Calibri" w:hAnsi="Calibri"/>
          <w:sz w:val="22"/>
          <w:szCs w:val="22"/>
          <w:lang w:val="en-AU"/>
        </w:rPr>
      </w:pPr>
      <w:proofErr w:type="gramStart"/>
      <w:r w:rsidRPr="00851A1F">
        <w:rPr>
          <w:rFonts w:ascii="Calibri" w:eastAsia="Calibri" w:hAnsi="Calibri"/>
          <w:sz w:val="22"/>
          <w:szCs w:val="22"/>
          <w:lang w:val="en-AU"/>
        </w:rPr>
        <w:t>ensuring</w:t>
      </w:r>
      <w:proofErr w:type="gramEnd"/>
      <w:r w:rsidRPr="00851A1F">
        <w:rPr>
          <w:rFonts w:ascii="Calibri" w:eastAsia="Calibri" w:hAnsi="Calibri"/>
          <w:sz w:val="22"/>
          <w:szCs w:val="22"/>
          <w:lang w:val="en-AU"/>
        </w:rPr>
        <w:t xml:space="preserve"> there is a documented position description for the vacant position that is accurate and current.</w:t>
      </w:r>
    </w:p>
    <w:p w:rsidR="00851A1F" w:rsidRPr="00851A1F" w:rsidRDefault="00851A1F" w:rsidP="00851A1F">
      <w:pPr>
        <w:numPr>
          <w:ilvl w:val="1"/>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arranging for the position to be advertised</w:t>
      </w:r>
    </w:p>
    <w:p w:rsidR="00851A1F" w:rsidRPr="00851A1F" w:rsidRDefault="00851A1F" w:rsidP="00851A1F">
      <w:pPr>
        <w:numPr>
          <w:ilvl w:val="1"/>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ensuring there is a standard list of interview questions for all applicants</w:t>
      </w:r>
    </w:p>
    <w:p w:rsidR="00851A1F" w:rsidRPr="00851A1F" w:rsidRDefault="00851A1F" w:rsidP="00851A1F">
      <w:pPr>
        <w:numPr>
          <w:ilvl w:val="1"/>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 xml:space="preserve">reviewing the applications that have been received and making  a short list of applicants </w:t>
      </w:r>
    </w:p>
    <w:p w:rsidR="00851A1F" w:rsidRPr="00851A1F" w:rsidRDefault="00851A1F" w:rsidP="00851A1F">
      <w:pPr>
        <w:numPr>
          <w:ilvl w:val="1"/>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arranging suitable interview times with the shortlisted applicants</w:t>
      </w:r>
    </w:p>
    <w:p w:rsidR="00851A1F" w:rsidRPr="00851A1F" w:rsidRDefault="00851A1F" w:rsidP="00851A1F">
      <w:pPr>
        <w:numPr>
          <w:ilvl w:val="1"/>
          <w:numId w:val="38"/>
        </w:numPr>
        <w:spacing w:after="200" w:line="276" w:lineRule="auto"/>
        <w:rPr>
          <w:rFonts w:ascii="Calibri" w:eastAsia="Calibri" w:hAnsi="Calibri"/>
          <w:sz w:val="22"/>
          <w:szCs w:val="22"/>
          <w:lang w:val="en-AU"/>
        </w:rPr>
      </w:pPr>
      <w:proofErr w:type="gramStart"/>
      <w:r w:rsidRPr="00851A1F">
        <w:rPr>
          <w:rFonts w:ascii="Calibri" w:eastAsia="Calibri" w:hAnsi="Calibri"/>
          <w:sz w:val="22"/>
          <w:szCs w:val="22"/>
          <w:lang w:val="en-AU"/>
        </w:rPr>
        <w:t>contacting</w:t>
      </w:r>
      <w:proofErr w:type="gramEnd"/>
      <w:r w:rsidRPr="00851A1F">
        <w:rPr>
          <w:rFonts w:ascii="Calibri" w:eastAsia="Calibri" w:hAnsi="Calibri"/>
          <w:sz w:val="22"/>
          <w:szCs w:val="22"/>
          <w:lang w:val="en-AU"/>
        </w:rPr>
        <w:t xml:space="preserve"> referees for the most suitable candidate(s). A Telephone reference Check Template is attached.</w:t>
      </w:r>
    </w:p>
    <w:p w:rsidR="00851A1F" w:rsidRPr="00851A1F" w:rsidRDefault="00851A1F" w:rsidP="00851A1F">
      <w:pPr>
        <w:numPr>
          <w:ilvl w:val="1"/>
          <w:numId w:val="38"/>
        </w:numPr>
        <w:spacing w:after="200" w:line="276" w:lineRule="auto"/>
        <w:rPr>
          <w:rFonts w:ascii="Calibri" w:eastAsia="Calibri" w:hAnsi="Calibri"/>
          <w:sz w:val="22"/>
          <w:szCs w:val="22"/>
          <w:lang w:val="en-AU"/>
        </w:rPr>
      </w:pPr>
      <w:proofErr w:type="gramStart"/>
      <w:r w:rsidRPr="00851A1F">
        <w:rPr>
          <w:rFonts w:ascii="Calibri" w:eastAsia="Calibri" w:hAnsi="Calibri"/>
          <w:sz w:val="22"/>
          <w:szCs w:val="22"/>
          <w:lang w:val="en-AU"/>
        </w:rPr>
        <w:t>making</w:t>
      </w:r>
      <w:proofErr w:type="gramEnd"/>
      <w:r w:rsidRPr="00851A1F">
        <w:rPr>
          <w:rFonts w:ascii="Calibri" w:eastAsia="Calibri" w:hAnsi="Calibri"/>
          <w:sz w:val="22"/>
          <w:szCs w:val="22"/>
          <w:lang w:val="en-AU"/>
        </w:rPr>
        <w:t xml:space="preserve"> an offer of employment in writing which the applicant must sign as an acceptance of the offer. The applicant must sign a contract of employment containing the specific terms and conditions of employment. A base Employment Contract is attached.  </w:t>
      </w:r>
    </w:p>
    <w:p w:rsidR="00851A1F" w:rsidRPr="00851A1F" w:rsidRDefault="00851A1F" w:rsidP="00851A1F">
      <w:pPr>
        <w:numPr>
          <w:ilvl w:val="1"/>
          <w:numId w:val="38"/>
        </w:numPr>
        <w:spacing w:after="200" w:line="276" w:lineRule="auto"/>
        <w:rPr>
          <w:rFonts w:ascii="Calibri" w:eastAsia="Calibri" w:hAnsi="Calibri"/>
          <w:sz w:val="22"/>
          <w:szCs w:val="22"/>
          <w:lang w:val="en-AU"/>
        </w:rPr>
      </w:pPr>
      <w:proofErr w:type="gramStart"/>
      <w:r w:rsidRPr="00851A1F">
        <w:rPr>
          <w:rFonts w:ascii="Calibri" w:eastAsia="Calibri" w:hAnsi="Calibri"/>
          <w:sz w:val="22"/>
          <w:szCs w:val="22"/>
          <w:lang w:val="en-AU"/>
        </w:rPr>
        <w:t>notifying</w:t>
      </w:r>
      <w:proofErr w:type="gramEnd"/>
      <w:r w:rsidRPr="00851A1F">
        <w:rPr>
          <w:rFonts w:ascii="Calibri" w:eastAsia="Calibri" w:hAnsi="Calibri"/>
          <w:sz w:val="22"/>
          <w:szCs w:val="22"/>
          <w:lang w:val="en-AU"/>
        </w:rPr>
        <w:t xml:space="preserve"> unsuccessful applicants by letter, telephone or email.</w:t>
      </w:r>
    </w:p>
    <w:p w:rsidR="00851A1F" w:rsidRPr="00851A1F" w:rsidRDefault="00851A1F" w:rsidP="00851A1F">
      <w:pPr>
        <w:spacing w:line="276" w:lineRule="auto"/>
        <w:ind w:left="1080"/>
        <w:rPr>
          <w:rFonts w:ascii="Calibri" w:eastAsia="Calibri" w:hAnsi="Calibri"/>
          <w:sz w:val="22"/>
          <w:szCs w:val="22"/>
          <w:lang w:val="en-AU"/>
        </w:rPr>
      </w:pP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 xml:space="preserve">Recruitment and selection decisions will be made </w:t>
      </w:r>
      <w:r w:rsidRPr="007D3385">
        <w:rPr>
          <w:rFonts w:ascii="Calibri" w:eastAsia="Calibri" w:hAnsi="Calibri"/>
          <w:sz w:val="22"/>
          <w:szCs w:val="22"/>
          <w:lang w:val="en-AU"/>
        </w:rPr>
        <w:t>by the Approved Provider/Nominated Supervisor.</w:t>
      </w:r>
    </w:p>
    <w:p w:rsidR="00851A1F" w:rsidRPr="00851A1F" w:rsidRDefault="00851A1F" w:rsidP="00851A1F">
      <w:pPr>
        <w:spacing w:line="276" w:lineRule="auto"/>
        <w:rPr>
          <w:rFonts w:ascii="Calibri" w:eastAsia="Calibri" w:hAnsi="Calibri"/>
          <w:b/>
          <w:sz w:val="22"/>
          <w:szCs w:val="22"/>
          <w:lang w:val="en-AU"/>
        </w:rPr>
      </w:pPr>
      <w:r w:rsidRPr="00851A1F">
        <w:rPr>
          <w:rFonts w:ascii="Calibri" w:eastAsia="Calibri" w:hAnsi="Calibri"/>
          <w:b/>
          <w:sz w:val="22"/>
          <w:szCs w:val="22"/>
          <w:lang w:val="en-AU"/>
        </w:rPr>
        <w:t>Job Description</w:t>
      </w:r>
    </w:p>
    <w:p w:rsidR="00851A1F" w:rsidRPr="00851A1F" w:rsidRDefault="00851A1F" w:rsidP="00851A1F">
      <w:pPr>
        <w:spacing w:line="276" w:lineRule="auto"/>
        <w:rPr>
          <w:rFonts w:ascii="Calibri" w:eastAsia="Calibri" w:hAnsi="Calibri"/>
          <w:sz w:val="22"/>
          <w:szCs w:val="22"/>
          <w:lang w:val="en-AU"/>
        </w:rPr>
      </w:pPr>
      <w:r w:rsidRPr="00851A1F">
        <w:rPr>
          <w:rFonts w:ascii="Calibri" w:eastAsia="Calibri" w:hAnsi="Calibri"/>
          <w:sz w:val="22"/>
          <w:szCs w:val="22"/>
          <w:lang w:val="en-AU"/>
        </w:rPr>
        <w:t>Every position must have a position description which:</w:t>
      </w:r>
    </w:p>
    <w:p w:rsidR="00851A1F" w:rsidRPr="00851A1F" w:rsidRDefault="00851A1F" w:rsidP="00851A1F">
      <w:pPr>
        <w:numPr>
          <w:ilvl w:val="0"/>
          <w:numId w:val="39"/>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summarises the job and describes the tasks,</w:t>
      </w:r>
    </w:p>
    <w:p w:rsidR="00851A1F" w:rsidRPr="00851A1F" w:rsidRDefault="00851A1F" w:rsidP="00851A1F">
      <w:pPr>
        <w:numPr>
          <w:ilvl w:val="0"/>
          <w:numId w:val="39"/>
        </w:numPr>
        <w:spacing w:after="200" w:line="276" w:lineRule="auto"/>
        <w:rPr>
          <w:rFonts w:ascii="Calibri" w:eastAsia="Calibri" w:hAnsi="Calibri"/>
          <w:sz w:val="22"/>
          <w:szCs w:val="22"/>
          <w:lang w:val="en-AU"/>
        </w:rPr>
      </w:pPr>
      <w:proofErr w:type="gramStart"/>
      <w:r w:rsidRPr="00851A1F">
        <w:rPr>
          <w:rFonts w:ascii="Calibri" w:eastAsia="Calibri" w:hAnsi="Calibri"/>
          <w:sz w:val="22"/>
          <w:szCs w:val="22"/>
          <w:lang w:val="en-AU"/>
        </w:rPr>
        <w:t>details</w:t>
      </w:r>
      <w:proofErr w:type="gramEnd"/>
      <w:r w:rsidRPr="00851A1F">
        <w:rPr>
          <w:rFonts w:ascii="Calibri" w:eastAsia="Calibri" w:hAnsi="Calibri"/>
          <w:sz w:val="22"/>
          <w:szCs w:val="22"/>
          <w:lang w:val="en-AU"/>
        </w:rPr>
        <w:t xml:space="preserve"> the skills, qualifications and experience required to perform the job and whether these are essential or desirable criteria.</w:t>
      </w:r>
    </w:p>
    <w:p w:rsidR="00851A1F" w:rsidRPr="00851A1F" w:rsidRDefault="00851A1F" w:rsidP="00851A1F">
      <w:pPr>
        <w:numPr>
          <w:ilvl w:val="0"/>
          <w:numId w:val="39"/>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Clearly describes the expectations for educators/staff members to provide a safe and supportive environment for children.</w:t>
      </w:r>
    </w:p>
    <w:p w:rsidR="00851A1F" w:rsidRPr="00851A1F" w:rsidRDefault="00851A1F" w:rsidP="00851A1F">
      <w:pPr>
        <w:spacing w:line="276" w:lineRule="auto"/>
        <w:rPr>
          <w:rFonts w:ascii="Calibri" w:eastAsia="Calibri" w:hAnsi="Calibri"/>
          <w:sz w:val="22"/>
          <w:szCs w:val="22"/>
          <w:lang w:val="en-AU"/>
        </w:rPr>
      </w:pPr>
    </w:p>
    <w:p w:rsidR="00851A1F" w:rsidRPr="00851A1F" w:rsidRDefault="00851A1F" w:rsidP="00851A1F">
      <w:pPr>
        <w:spacing w:line="276" w:lineRule="auto"/>
        <w:rPr>
          <w:rFonts w:ascii="Calibri" w:eastAsia="Calibri" w:hAnsi="Calibri"/>
          <w:b/>
          <w:sz w:val="22"/>
          <w:szCs w:val="22"/>
          <w:lang w:val="en-AU"/>
        </w:rPr>
      </w:pPr>
      <w:r w:rsidRPr="00851A1F">
        <w:rPr>
          <w:rFonts w:ascii="Calibri" w:eastAsia="Calibri" w:hAnsi="Calibri"/>
          <w:b/>
          <w:sz w:val="22"/>
          <w:szCs w:val="22"/>
          <w:lang w:val="en-AU"/>
        </w:rPr>
        <w:t>Advertising</w:t>
      </w:r>
    </w:p>
    <w:p w:rsidR="00851A1F" w:rsidRPr="00851A1F" w:rsidRDefault="00851A1F" w:rsidP="00851A1F">
      <w:pPr>
        <w:numPr>
          <w:ilvl w:val="0"/>
          <w:numId w:val="38"/>
        </w:numPr>
        <w:spacing w:after="200" w:line="276" w:lineRule="auto"/>
        <w:ind w:left="357" w:hanging="357"/>
        <w:rPr>
          <w:rFonts w:ascii="Calibri" w:eastAsia="Calibri" w:hAnsi="Calibri"/>
          <w:sz w:val="22"/>
          <w:szCs w:val="22"/>
          <w:lang w:val="en-AU"/>
        </w:rPr>
      </w:pPr>
      <w:r w:rsidRPr="00851A1F">
        <w:rPr>
          <w:rFonts w:ascii="Calibri" w:eastAsia="Calibri" w:hAnsi="Calibri"/>
          <w:sz w:val="22"/>
          <w:szCs w:val="22"/>
          <w:lang w:val="en-AU"/>
        </w:rPr>
        <w:t xml:space="preserve">Positions may, at the discretion of </w:t>
      </w:r>
      <w:r w:rsidRPr="007D3385">
        <w:rPr>
          <w:rFonts w:ascii="Calibri" w:eastAsia="Calibri" w:hAnsi="Calibri"/>
          <w:sz w:val="22"/>
          <w:szCs w:val="22"/>
          <w:lang w:val="en-AU"/>
        </w:rPr>
        <w:t xml:space="preserve">the Approved Provider/Nominated Supervisor </w:t>
      </w:r>
      <w:r w:rsidRPr="00851A1F">
        <w:rPr>
          <w:rFonts w:ascii="Calibri" w:eastAsia="Calibri" w:hAnsi="Calibri"/>
          <w:sz w:val="22"/>
          <w:szCs w:val="22"/>
          <w:lang w:val="en-AU"/>
        </w:rPr>
        <w:t>and where relevant, be initially advertised internally via email. This process gives current employees the chance to be considered for a transfer or nominate a suitable contact as a potential candidate.</w:t>
      </w:r>
    </w:p>
    <w:p w:rsidR="00851A1F" w:rsidRPr="00851A1F" w:rsidRDefault="00851A1F" w:rsidP="00851A1F">
      <w:pPr>
        <w:numPr>
          <w:ilvl w:val="0"/>
          <w:numId w:val="38"/>
        </w:numPr>
        <w:spacing w:after="200" w:line="276" w:lineRule="auto"/>
        <w:ind w:left="357" w:hanging="357"/>
        <w:rPr>
          <w:rFonts w:ascii="Calibri" w:eastAsia="Calibri" w:hAnsi="Calibri"/>
          <w:sz w:val="22"/>
          <w:szCs w:val="22"/>
          <w:lang w:val="en-AU"/>
        </w:rPr>
      </w:pPr>
      <w:r w:rsidRPr="00851A1F">
        <w:rPr>
          <w:rFonts w:ascii="Calibri" w:eastAsia="Calibri" w:hAnsi="Calibri"/>
          <w:sz w:val="22"/>
          <w:szCs w:val="22"/>
          <w:lang w:val="en-AU"/>
        </w:rPr>
        <w:t xml:space="preserve">External advertising will occur when a suitable internal candidate (including employee contact) is unavailable, or may occur concurrently with the internal advertising </w:t>
      </w:r>
      <w:r w:rsidRPr="007D3385">
        <w:rPr>
          <w:rFonts w:ascii="Calibri" w:eastAsia="Calibri" w:hAnsi="Calibri"/>
          <w:sz w:val="22"/>
          <w:szCs w:val="22"/>
          <w:lang w:val="en-AU"/>
        </w:rPr>
        <w:t xml:space="preserve">where the Approved Provider/Nominated Supervisor </w:t>
      </w:r>
      <w:r w:rsidRPr="00851A1F">
        <w:rPr>
          <w:rFonts w:ascii="Calibri" w:eastAsia="Calibri" w:hAnsi="Calibri"/>
          <w:sz w:val="22"/>
          <w:szCs w:val="22"/>
          <w:lang w:val="en-AU"/>
        </w:rPr>
        <w:t xml:space="preserve">believes it is in the service’s best interests to source additional candidates. </w:t>
      </w:r>
    </w:p>
    <w:p w:rsidR="00851A1F" w:rsidRPr="00851A1F" w:rsidRDefault="00851A1F" w:rsidP="00851A1F">
      <w:pPr>
        <w:spacing w:line="276" w:lineRule="auto"/>
        <w:rPr>
          <w:rFonts w:ascii="Calibri" w:eastAsia="Calibri" w:hAnsi="Calibri"/>
          <w:b/>
          <w:sz w:val="22"/>
          <w:szCs w:val="22"/>
          <w:lang w:val="en-AU"/>
        </w:rPr>
      </w:pPr>
      <w:r w:rsidRPr="00851A1F">
        <w:rPr>
          <w:rFonts w:ascii="Calibri" w:eastAsia="Calibri" w:hAnsi="Calibri"/>
          <w:b/>
          <w:sz w:val="22"/>
          <w:szCs w:val="22"/>
          <w:lang w:val="en-AU"/>
        </w:rPr>
        <w:t>The Job Advertisement</w:t>
      </w:r>
    </w:p>
    <w:p w:rsidR="00851A1F" w:rsidRPr="00851A1F" w:rsidRDefault="00851A1F" w:rsidP="00851A1F">
      <w:pPr>
        <w:spacing w:line="276" w:lineRule="auto"/>
        <w:rPr>
          <w:rFonts w:ascii="Calibri" w:eastAsia="Calibri" w:hAnsi="Calibri"/>
          <w:sz w:val="22"/>
          <w:szCs w:val="22"/>
          <w:lang w:val="en-AU"/>
        </w:rPr>
      </w:pPr>
      <w:r w:rsidRPr="00851A1F">
        <w:rPr>
          <w:rFonts w:ascii="Calibri" w:eastAsia="Calibri" w:hAnsi="Calibri"/>
          <w:sz w:val="22"/>
          <w:szCs w:val="22"/>
          <w:lang w:val="en-AU"/>
        </w:rPr>
        <w:t>The job advertisement will be written in clear, concise and non-discriminatory language and will contain:</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the title of the position</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a summary of the role and conditions of employment</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the essential and desirable criteria for candidates</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information about what applicants should provide with their applications</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clear, concise details about our Service and our safe, supportive work practices</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lastRenderedPageBreak/>
        <w:t>advice that the successful applicant will need to undergo a successful Working With Children Check</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the name of a contact person</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the closing date for receipt of applications</w:t>
      </w:r>
    </w:p>
    <w:p w:rsidR="00851A1F" w:rsidRPr="00851A1F" w:rsidRDefault="00851A1F" w:rsidP="00851A1F">
      <w:pPr>
        <w:numPr>
          <w:ilvl w:val="0"/>
          <w:numId w:val="38"/>
        </w:numPr>
        <w:spacing w:after="200" w:line="276" w:lineRule="auto"/>
        <w:rPr>
          <w:rFonts w:ascii="Calibri" w:eastAsia="Calibri" w:hAnsi="Calibri"/>
          <w:sz w:val="22"/>
          <w:szCs w:val="22"/>
          <w:lang w:val="en-AU"/>
        </w:rPr>
      </w:pPr>
      <w:r w:rsidRPr="00851A1F">
        <w:rPr>
          <w:rFonts w:ascii="Calibri" w:eastAsia="Calibri" w:hAnsi="Calibri"/>
          <w:sz w:val="22"/>
          <w:szCs w:val="22"/>
          <w:lang w:val="en-AU"/>
        </w:rPr>
        <w:t>a statement that the Service is an Equal Opportunity Employer</w:t>
      </w:r>
    </w:p>
    <w:p w:rsidR="00851A1F" w:rsidRPr="00851A1F" w:rsidRDefault="00851A1F" w:rsidP="00851A1F">
      <w:pPr>
        <w:spacing w:line="276" w:lineRule="auto"/>
        <w:rPr>
          <w:rFonts w:ascii="Calibri" w:eastAsia="Calibri" w:hAnsi="Calibri"/>
          <w:sz w:val="22"/>
          <w:szCs w:val="22"/>
          <w:lang w:val="en-AU"/>
        </w:rPr>
      </w:pPr>
    </w:p>
    <w:p w:rsidR="00851A1F" w:rsidRPr="007D3385" w:rsidRDefault="00851A1F" w:rsidP="00851A1F">
      <w:pPr>
        <w:spacing w:line="276" w:lineRule="auto"/>
        <w:rPr>
          <w:rFonts w:ascii="Calibri" w:eastAsia="Calibri" w:hAnsi="Calibri"/>
          <w:b/>
          <w:sz w:val="22"/>
          <w:szCs w:val="22"/>
          <w:lang w:val="en-AU"/>
        </w:rPr>
      </w:pPr>
      <w:r w:rsidRPr="007D3385">
        <w:rPr>
          <w:rFonts w:ascii="Calibri" w:eastAsia="Calibri" w:hAnsi="Calibri"/>
          <w:b/>
          <w:sz w:val="22"/>
          <w:szCs w:val="22"/>
          <w:lang w:val="en-AU"/>
        </w:rPr>
        <w:t>Interviews</w:t>
      </w:r>
    </w:p>
    <w:p w:rsidR="00851A1F" w:rsidRPr="00851A1F" w:rsidRDefault="00851A1F" w:rsidP="00851A1F">
      <w:pPr>
        <w:spacing w:line="276" w:lineRule="auto"/>
        <w:rPr>
          <w:rFonts w:ascii="Calibri" w:hAnsi="Calibri"/>
          <w:sz w:val="22"/>
          <w:szCs w:val="22"/>
          <w:lang w:val="en-AU" w:eastAsia="en-AU"/>
        </w:rPr>
      </w:pPr>
      <w:r w:rsidRPr="007D3385">
        <w:rPr>
          <w:rFonts w:ascii="Calibri" w:hAnsi="Calibri"/>
          <w:sz w:val="22"/>
          <w:szCs w:val="22"/>
          <w:lang w:val="en-AU" w:eastAsia="en-AU"/>
        </w:rPr>
        <w:t xml:space="preserve">The Approved Provider/Nominated Supervisor </w:t>
      </w:r>
      <w:r w:rsidRPr="00851A1F">
        <w:rPr>
          <w:rFonts w:ascii="Calibri" w:hAnsi="Calibri"/>
          <w:sz w:val="22"/>
          <w:szCs w:val="22"/>
          <w:lang w:val="en-AU" w:eastAsia="en-AU"/>
        </w:rPr>
        <w:t>will conduct the interview. The format of the interview will be:</w:t>
      </w:r>
    </w:p>
    <w:p w:rsidR="00851A1F" w:rsidRPr="00851A1F" w:rsidRDefault="00851A1F" w:rsidP="00851A1F">
      <w:pPr>
        <w:numPr>
          <w:ilvl w:val="0"/>
          <w:numId w:val="40"/>
        </w:numPr>
        <w:spacing w:after="200" w:line="276" w:lineRule="auto"/>
        <w:rPr>
          <w:rFonts w:ascii="Calibri" w:hAnsi="Calibri"/>
          <w:sz w:val="22"/>
          <w:szCs w:val="22"/>
          <w:lang w:val="en-AU" w:eastAsia="en-AU"/>
        </w:rPr>
      </w:pPr>
      <w:r w:rsidRPr="00851A1F">
        <w:rPr>
          <w:rFonts w:ascii="Calibri" w:hAnsi="Calibri"/>
          <w:sz w:val="22"/>
          <w:szCs w:val="22"/>
          <w:lang w:val="en-AU" w:eastAsia="en-AU"/>
        </w:rPr>
        <w:t>advise the applicant about the position and the Service</w:t>
      </w:r>
    </w:p>
    <w:p w:rsidR="00851A1F" w:rsidRPr="00851A1F" w:rsidRDefault="00851A1F" w:rsidP="00851A1F">
      <w:pPr>
        <w:numPr>
          <w:ilvl w:val="0"/>
          <w:numId w:val="40"/>
        </w:numPr>
        <w:spacing w:after="200" w:line="276" w:lineRule="auto"/>
        <w:rPr>
          <w:rFonts w:ascii="Calibri" w:hAnsi="Calibri"/>
          <w:sz w:val="22"/>
          <w:szCs w:val="22"/>
          <w:lang w:val="en-AU" w:eastAsia="en-AU"/>
        </w:rPr>
      </w:pPr>
      <w:r w:rsidRPr="00851A1F">
        <w:rPr>
          <w:rFonts w:ascii="Calibri" w:hAnsi="Calibri"/>
          <w:sz w:val="22"/>
          <w:szCs w:val="22"/>
          <w:lang w:val="en-AU" w:eastAsia="en-AU"/>
        </w:rPr>
        <w:t>discuss the applicant’s skills and experience as they relate to the position</w:t>
      </w:r>
    </w:p>
    <w:p w:rsidR="00851A1F" w:rsidRPr="00851A1F" w:rsidRDefault="00851A1F" w:rsidP="00851A1F">
      <w:pPr>
        <w:numPr>
          <w:ilvl w:val="0"/>
          <w:numId w:val="40"/>
        </w:numPr>
        <w:spacing w:after="200" w:line="276" w:lineRule="auto"/>
        <w:rPr>
          <w:rFonts w:ascii="Calibri" w:hAnsi="Calibri"/>
          <w:sz w:val="22"/>
          <w:szCs w:val="22"/>
          <w:lang w:val="en-AU" w:eastAsia="en-AU"/>
        </w:rPr>
      </w:pPr>
      <w:r w:rsidRPr="00851A1F">
        <w:rPr>
          <w:rFonts w:ascii="Calibri" w:hAnsi="Calibri"/>
          <w:sz w:val="22"/>
          <w:szCs w:val="22"/>
          <w:lang w:val="en-AU" w:eastAsia="en-AU"/>
        </w:rPr>
        <w:t>answer any questions the applicant may have</w:t>
      </w:r>
    </w:p>
    <w:p w:rsidR="00851A1F" w:rsidRPr="00851A1F" w:rsidRDefault="00851A1F" w:rsidP="00851A1F">
      <w:pPr>
        <w:numPr>
          <w:ilvl w:val="0"/>
          <w:numId w:val="40"/>
        </w:numPr>
        <w:spacing w:after="200" w:line="276" w:lineRule="auto"/>
        <w:rPr>
          <w:rFonts w:ascii="Calibri" w:hAnsi="Calibri"/>
          <w:sz w:val="22"/>
          <w:szCs w:val="22"/>
          <w:lang w:val="en-AU" w:eastAsia="en-AU"/>
        </w:rPr>
      </w:pPr>
      <w:r w:rsidRPr="00851A1F">
        <w:rPr>
          <w:rFonts w:ascii="Calibri" w:hAnsi="Calibri"/>
          <w:sz w:val="22"/>
          <w:szCs w:val="22"/>
          <w:lang w:val="en-AU" w:eastAsia="en-AU"/>
        </w:rPr>
        <w:t>advise the applicant about the next steps in the selection process</w:t>
      </w:r>
    </w:p>
    <w:p w:rsidR="00851A1F" w:rsidRPr="00851A1F" w:rsidRDefault="00851A1F" w:rsidP="00851A1F">
      <w:pPr>
        <w:numPr>
          <w:ilvl w:val="0"/>
          <w:numId w:val="40"/>
        </w:numPr>
        <w:spacing w:after="200" w:line="276" w:lineRule="auto"/>
        <w:rPr>
          <w:rFonts w:ascii="Calibri" w:hAnsi="Calibri"/>
          <w:sz w:val="22"/>
          <w:szCs w:val="22"/>
          <w:lang w:val="en-AU" w:eastAsia="en-AU"/>
        </w:rPr>
      </w:pPr>
      <w:proofErr w:type="gramStart"/>
      <w:r w:rsidRPr="00851A1F">
        <w:rPr>
          <w:rFonts w:ascii="Calibri" w:hAnsi="Calibri"/>
          <w:sz w:val="22"/>
          <w:szCs w:val="22"/>
          <w:lang w:val="en-AU" w:eastAsia="en-AU"/>
        </w:rPr>
        <w:t>obtain</w:t>
      </w:r>
      <w:proofErr w:type="gramEnd"/>
      <w:r w:rsidRPr="00851A1F">
        <w:rPr>
          <w:rFonts w:ascii="Calibri" w:hAnsi="Calibri"/>
          <w:sz w:val="22"/>
          <w:szCs w:val="22"/>
          <w:lang w:val="en-AU" w:eastAsia="en-AU"/>
        </w:rPr>
        <w:t xml:space="preserve"> permission to contact the applicant’s nominated referees.</w:t>
      </w:r>
    </w:p>
    <w:p w:rsidR="00851A1F" w:rsidRPr="00851A1F" w:rsidRDefault="00851A1F" w:rsidP="00851A1F">
      <w:pPr>
        <w:spacing w:line="276" w:lineRule="auto"/>
        <w:rPr>
          <w:rFonts w:ascii="Calibri" w:eastAsia="Calibri" w:hAnsi="Calibri"/>
          <w:b/>
          <w:sz w:val="22"/>
          <w:szCs w:val="22"/>
          <w:lang w:val="en-AU"/>
        </w:rPr>
      </w:pPr>
    </w:p>
    <w:p w:rsidR="00851A1F" w:rsidRPr="00851A1F" w:rsidRDefault="00851A1F" w:rsidP="00851A1F">
      <w:pPr>
        <w:spacing w:line="276" w:lineRule="auto"/>
        <w:rPr>
          <w:rFonts w:ascii="Calibri" w:eastAsia="Calibri" w:hAnsi="Calibri"/>
          <w:b/>
          <w:sz w:val="22"/>
          <w:szCs w:val="22"/>
          <w:lang w:val="en-AU"/>
        </w:rPr>
      </w:pPr>
      <w:r w:rsidRPr="00851A1F">
        <w:rPr>
          <w:rFonts w:ascii="Calibri" w:eastAsia="Calibri" w:hAnsi="Calibri"/>
          <w:b/>
          <w:sz w:val="22"/>
          <w:szCs w:val="22"/>
          <w:lang w:val="en-AU"/>
        </w:rPr>
        <w:t>Selection of Candidates and Offer of Employment</w:t>
      </w:r>
    </w:p>
    <w:p w:rsidR="00851A1F" w:rsidRPr="00851A1F" w:rsidRDefault="00851A1F" w:rsidP="00851A1F">
      <w:pPr>
        <w:spacing w:line="276" w:lineRule="auto"/>
        <w:rPr>
          <w:rFonts w:ascii="Calibri" w:eastAsia="Calibri" w:hAnsi="Calibri"/>
          <w:sz w:val="22"/>
          <w:szCs w:val="22"/>
          <w:lang w:val="en-AU"/>
        </w:rPr>
      </w:pPr>
      <w:r w:rsidRPr="00851A1F">
        <w:rPr>
          <w:rFonts w:ascii="Calibri" w:eastAsia="Calibri" w:hAnsi="Calibri"/>
          <w:sz w:val="22"/>
          <w:szCs w:val="22"/>
          <w:lang w:val="en-AU"/>
        </w:rPr>
        <w:t>Following the interviews, we will check the work histories and references of the most suitable candidates(s) after obtaining their permission. If a decision is made to employ the most suitable candidate, we will make a written offer of employment.</w:t>
      </w:r>
    </w:p>
    <w:p w:rsidR="00851A1F" w:rsidRPr="00851A1F" w:rsidRDefault="00851A1F" w:rsidP="00851A1F">
      <w:pPr>
        <w:spacing w:after="200" w:line="276" w:lineRule="auto"/>
        <w:rPr>
          <w:rFonts w:ascii="Calibri" w:eastAsia="Calibri" w:hAnsi="Calibri"/>
          <w:sz w:val="22"/>
          <w:szCs w:val="22"/>
          <w:lang w:val="en-AU"/>
        </w:rPr>
      </w:pPr>
      <w:r w:rsidRPr="00851A1F">
        <w:rPr>
          <w:rFonts w:ascii="Calibri" w:eastAsia="Calibri" w:hAnsi="Calibri"/>
          <w:sz w:val="22"/>
          <w:szCs w:val="22"/>
          <w:lang w:val="en-AU"/>
        </w:rPr>
        <w:t xml:space="preserve">The successful applicant must sign a contract of employment containing the specific terms and conditions of their employment. </w:t>
      </w:r>
    </w:p>
    <w:p w:rsidR="00851A1F" w:rsidRPr="00851A1F" w:rsidRDefault="00851A1F" w:rsidP="00851A1F">
      <w:pPr>
        <w:spacing w:line="276" w:lineRule="auto"/>
        <w:rPr>
          <w:rFonts w:ascii="Calibri" w:eastAsia="Calibri" w:hAnsi="Calibri"/>
          <w:b/>
          <w:sz w:val="22"/>
          <w:szCs w:val="22"/>
          <w:lang w:val="en-AU"/>
        </w:rPr>
      </w:pPr>
    </w:p>
    <w:p w:rsidR="00851A1F" w:rsidRPr="00851A1F" w:rsidRDefault="00851A1F" w:rsidP="00851A1F">
      <w:pPr>
        <w:spacing w:line="276" w:lineRule="auto"/>
        <w:rPr>
          <w:rFonts w:ascii="Calibri" w:eastAsia="Calibri" w:hAnsi="Calibri"/>
          <w:b/>
          <w:sz w:val="22"/>
          <w:szCs w:val="22"/>
          <w:lang w:val="en-AU"/>
        </w:rPr>
      </w:pPr>
      <w:r w:rsidRPr="00851A1F">
        <w:rPr>
          <w:rFonts w:ascii="Calibri" w:eastAsia="Calibri" w:hAnsi="Calibri"/>
          <w:b/>
          <w:sz w:val="22"/>
          <w:szCs w:val="22"/>
          <w:lang w:val="en-AU"/>
        </w:rPr>
        <w:t>Exit Interviews</w:t>
      </w:r>
    </w:p>
    <w:p w:rsidR="00851A1F" w:rsidRPr="00851A1F" w:rsidRDefault="00851A1F" w:rsidP="00851A1F">
      <w:pPr>
        <w:spacing w:line="276" w:lineRule="auto"/>
        <w:rPr>
          <w:rFonts w:ascii="Calibri" w:eastAsia="Calibri" w:hAnsi="Calibri"/>
          <w:sz w:val="22"/>
          <w:szCs w:val="22"/>
          <w:lang w:val="en-AU"/>
        </w:rPr>
      </w:pPr>
      <w:r w:rsidRPr="00851A1F">
        <w:rPr>
          <w:rFonts w:ascii="Calibri" w:eastAsia="Calibri" w:hAnsi="Calibri"/>
          <w:sz w:val="22"/>
          <w:szCs w:val="22"/>
          <w:lang w:val="en-AU"/>
        </w:rPr>
        <w:t>If an employee resigns, management will undertake an exit interview with the person to:</w:t>
      </w:r>
    </w:p>
    <w:p w:rsidR="00851A1F" w:rsidRPr="00851A1F" w:rsidRDefault="00851A1F" w:rsidP="00851A1F">
      <w:pPr>
        <w:numPr>
          <w:ilvl w:val="0"/>
          <w:numId w:val="40"/>
        </w:numPr>
        <w:spacing w:after="200" w:line="276" w:lineRule="auto"/>
        <w:rPr>
          <w:rFonts w:ascii="Calibri" w:hAnsi="Calibri"/>
          <w:sz w:val="22"/>
          <w:szCs w:val="22"/>
          <w:lang w:val="en-AU" w:eastAsia="en-AU"/>
        </w:rPr>
      </w:pPr>
      <w:proofErr w:type="gramStart"/>
      <w:r w:rsidRPr="00851A1F">
        <w:rPr>
          <w:rFonts w:ascii="Calibri" w:hAnsi="Calibri"/>
          <w:sz w:val="22"/>
          <w:szCs w:val="22"/>
          <w:lang w:val="en-AU" w:eastAsia="en-AU"/>
        </w:rPr>
        <w:t>gather</w:t>
      </w:r>
      <w:proofErr w:type="gramEnd"/>
      <w:r w:rsidRPr="00851A1F">
        <w:rPr>
          <w:rFonts w:ascii="Calibri" w:hAnsi="Calibri"/>
          <w:sz w:val="22"/>
          <w:szCs w:val="22"/>
          <w:lang w:val="en-AU" w:eastAsia="en-AU"/>
        </w:rPr>
        <w:t xml:space="preserve"> information about the effectiveness of the recruitment process.</w:t>
      </w:r>
    </w:p>
    <w:p w:rsidR="00851A1F" w:rsidRPr="00851A1F" w:rsidRDefault="00851A1F" w:rsidP="00851A1F">
      <w:pPr>
        <w:numPr>
          <w:ilvl w:val="0"/>
          <w:numId w:val="40"/>
        </w:numPr>
        <w:spacing w:after="200" w:line="276" w:lineRule="auto"/>
        <w:rPr>
          <w:rFonts w:ascii="Calibri" w:hAnsi="Calibri"/>
          <w:sz w:val="22"/>
          <w:szCs w:val="22"/>
          <w:lang w:val="en-AU" w:eastAsia="en-AU"/>
        </w:rPr>
      </w:pPr>
      <w:proofErr w:type="gramStart"/>
      <w:r w:rsidRPr="00851A1F">
        <w:rPr>
          <w:rFonts w:ascii="Calibri" w:hAnsi="Calibri"/>
          <w:sz w:val="22"/>
          <w:szCs w:val="22"/>
          <w:lang w:val="en-AU" w:eastAsia="en-AU"/>
        </w:rPr>
        <w:t>identify</w:t>
      </w:r>
      <w:proofErr w:type="gramEnd"/>
      <w:r w:rsidRPr="00851A1F">
        <w:rPr>
          <w:rFonts w:ascii="Calibri" w:hAnsi="Calibri"/>
          <w:sz w:val="22"/>
          <w:szCs w:val="22"/>
          <w:lang w:val="en-AU" w:eastAsia="en-AU"/>
        </w:rPr>
        <w:t xml:space="preserve"> possible areas for improvement in organisational processes, management, job design, remuneration or career planning and development.</w:t>
      </w:r>
    </w:p>
    <w:p w:rsidR="00851A1F" w:rsidRPr="007D3385" w:rsidRDefault="00851A1F" w:rsidP="007D3385">
      <w:pPr>
        <w:numPr>
          <w:ilvl w:val="0"/>
          <w:numId w:val="40"/>
        </w:numPr>
        <w:spacing w:after="200" w:line="276" w:lineRule="auto"/>
        <w:rPr>
          <w:rFonts w:ascii="Calibri" w:hAnsi="Calibri"/>
          <w:sz w:val="22"/>
          <w:szCs w:val="22"/>
          <w:lang w:val="en-AU" w:eastAsia="en-AU"/>
        </w:rPr>
      </w:pPr>
      <w:proofErr w:type="gramStart"/>
      <w:r w:rsidRPr="00851A1F">
        <w:rPr>
          <w:rFonts w:ascii="Calibri" w:hAnsi="Calibri"/>
          <w:sz w:val="22"/>
          <w:szCs w:val="22"/>
          <w:lang w:val="en-AU" w:eastAsia="en-AU"/>
        </w:rPr>
        <w:t>receive</w:t>
      </w:r>
      <w:proofErr w:type="gramEnd"/>
      <w:r w:rsidRPr="00851A1F">
        <w:rPr>
          <w:rFonts w:ascii="Calibri" w:hAnsi="Calibri"/>
          <w:sz w:val="22"/>
          <w:szCs w:val="22"/>
          <w:lang w:val="en-AU" w:eastAsia="en-AU"/>
        </w:rPr>
        <w:t xml:space="preserve"> positive feedback on what is working well.</w:t>
      </w:r>
    </w:p>
    <w:p w:rsidR="00851A1F" w:rsidRPr="00851A1F" w:rsidRDefault="00851A1F" w:rsidP="00851A1F">
      <w:pPr>
        <w:keepNext/>
        <w:keepLines/>
        <w:spacing w:before="200" w:line="276" w:lineRule="auto"/>
        <w:outlineLvl w:val="3"/>
        <w:rPr>
          <w:rFonts w:ascii="Calibri" w:hAnsi="Calibri" w:cs="Calibri"/>
          <w:b/>
          <w:bCs/>
          <w:iCs/>
          <w:sz w:val="36"/>
          <w:szCs w:val="36"/>
          <w:lang w:val="en-AU"/>
        </w:rPr>
      </w:pPr>
      <w:r w:rsidRPr="00851A1F">
        <w:rPr>
          <w:rFonts w:ascii="Calibri" w:hAnsi="Calibri" w:cs="Calibri"/>
          <w:b/>
          <w:bCs/>
          <w:iCs/>
          <w:sz w:val="36"/>
          <w:szCs w:val="36"/>
          <w:lang w:val="en-AU"/>
        </w:rPr>
        <w:t>Indicators of Harm</w:t>
      </w:r>
    </w:p>
    <w:p w:rsidR="00851A1F" w:rsidRPr="00851A1F" w:rsidRDefault="00851A1F" w:rsidP="00851A1F">
      <w:pPr>
        <w:autoSpaceDE w:val="0"/>
        <w:autoSpaceDN w:val="0"/>
        <w:adjustRightInd w:val="0"/>
        <w:rPr>
          <w:rFonts w:ascii="Calibri" w:eastAsia="Calibri" w:hAnsi="Calibri" w:cs="Calibri"/>
          <w:bCs/>
          <w:iCs/>
          <w:color w:val="000000"/>
          <w:sz w:val="22"/>
          <w:szCs w:val="22"/>
          <w:lang w:val="en-AU" w:eastAsia="en-AU"/>
        </w:rPr>
      </w:pPr>
      <w:r w:rsidRPr="00851A1F">
        <w:rPr>
          <w:rFonts w:ascii="Calibri" w:eastAsia="Calibri" w:hAnsi="Calibri" w:cs="Calibri"/>
          <w:sz w:val="22"/>
          <w:szCs w:val="22"/>
          <w:lang w:val="en-AU"/>
        </w:rPr>
        <w:t>There are many indicators of harm to children. Behavioural or physical signs which assist in recognising harm to children are known as indicators. The following is a guide only. One indicator on its own may not imply abuse or neglect. However a single indicator can be as important as the presence of several indicators. Each indicator needs to be considered in the context of other indicators and the child’s circumstances. A child's behaviour is likely to be affected if he/she is under stress. There can be many causes of stress and it is important to find out specifically what is causing the stress.</w:t>
      </w:r>
      <w:r w:rsidRPr="00851A1F">
        <w:rPr>
          <w:rFonts w:ascii="Calibri" w:eastAsia="Calibri" w:hAnsi="Calibri" w:cs="Calibri"/>
          <w:bCs/>
          <w:iCs/>
          <w:color w:val="000000"/>
          <w:sz w:val="22"/>
          <w:szCs w:val="22"/>
          <w:lang w:val="en-AU" w:eastAsia="en-AU"/>
        </w:rPr>
        <w:t xml:space="preserve"> Abuse and neglect can be single incidents or ongoing, and may be intentional or unintentional.</w:t>
      </w:r>
    </w:p>
    <w:p w:rsidR="00851A1F" w:rsidRPr="00851A1F" w:rsidRDefault="00851A1F" w:rsidP="00851A1F">
      <w:pPr>
        <w:autoSpaceDE w:val="0"/>
        <w:autoSpaceDN w:val="0"/>
        <w:adjustRightInd w:val="0"/>
        <w:rPr>
          <w:rFonts w:ascii="Calibri" w:eastAsia="Calibri" w:hAnsi="Calibri" w:cs="Calibri"/>
          <w:bCs/>
          <w:iCs/>
          <w:color w:val="000000"/>
          <w:sz w:val="22"/>
          <w:szCs w:val="22"/>
          <w:lang w:val="en-AU" w:eastAsia="en-AU"/>
        </w:rPr>
      </w:pPr>
    </w:p>
    <w:p w:rsidR="00851A1F" w:rsidRPr="00851A1F" w:rsidRDefault="00851A1F" w:rsidP="00851A1F">
      <w:pPr>
        <w:spacing w:after="200" w:line="276" w:lineRule="auto"/>
        <w:rPr>
          <w:rFonts w:ascii="Calibri" w:hAnsi="Calibri" w:cs="Calibri"/>
          <w:b/>
          <w:sz w:val="22"/>
          <w:szCs w:val="22"/>
          <w:lang w:val="en-AU"/>
        </w:rPr>
      </w:pPr>
      <w:r w:rsidRPr="00851A1F">
        <w:rPr>
          <w:rFonts w:ascii="Calibri" w:hAnsi="Calibri" w:cs="Calibri"/>
          <w:b/>
          <w:sz w:val="22"/>
          <w:szCs w:val="22"/>
          <w:lang w:val="en-AU"/>
        </w:rPr>
        <w:t>General indicators of abuse and neglect</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marked delay between injury and seeking medical assistance</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history of injury</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the child gives some indication that the injury did not occur as stated</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lastRenderedPageBreak/>
        <w:t>the child tells you someone has hurt him/her</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the child tells you about someone he/she knows who has been hurt</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someone (relative, friend, acquaintance, sibling) tells you that the child may have been abused</w:t>
      </w:r>
    </w:p>
    <w:p w:rsidR="00851A1F" w:rsidRPr="00851A1F" w:rsidRDefault="00851A1F" w:rsidP="00851A1F">
      <w:pPr>
        <w:spacing w:after="200" w:line="276" w:lineRule="auto"/>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t>Indicators of Neglect in children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poor standard of hygiene leading to social isolation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scavenging or stealing food</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extreme longing for adult affection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lacking a sense of genuine interaction with others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acute separation anxiety</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proofErr w:type="spellStart"/>
      <w:r w:rsidRPr="00851A1F">
        <w:rPr>
          <w:rFonts w:ascii="Calibri" w:eastAsia="Calibri" w:hAnsi="Calibri" w:cs="Calibri"/>
          <w:sz w:val="22"/>
          <w:szCs w:val="22"/>
          <w:lang w:val="en-AU"/>
        </w:rPr>
        <w:t>self comforting</w:t>
      </w:r>
      <w:proofErr w:type="spellEnd"/>
      <w:r w:rsidRPr="00851A1F">
        <w:rPr>
          <w:rFonts w:ascii="Calibri" w:eastAsia="Calibri" w:hAnsi="Calibri" w:cs="Calibri"/>
          <w:sz w:val="22"/>
          <w:szCs w:val="22"/>
          <w:lang w:val="en-AU"/>
        </w:rPr>
        <w:t xml:space="preserve"> behaviours, e.g. rocking, sucking</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delay in development milestones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untreated physical problems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failure to thrive</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prone to illness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unsuitable or inadequate clothing</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often left unsupervised</w:t>
      </w: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br/>
        <w:t>Indicators of Neglect in parents and caregivers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failure to provide adequate food, shelter, clothing, medical attention, hygiene or leaving the child inappropriately without supervision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inability to respond emotionally to the child</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child abandonment</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depriving or withholding physical contact</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failure to provide psychological nurturing</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treating one child differently to the others</w:t>
      </w:r>
    </w:p>
    <w:p w:rsidR="00851A1F" w:rsidRPr="00851A1F" w:rsidRDefault="00851A1F" w:rsidP="00851A1F">
      <w:pPr>
        <w:spacing w:after="200" w:line="276" w:lineRule="auto"/>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t>Indicators of Physical Abuse in children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facial, head and neck bruising</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lacerations and welts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explanations are not consistent with injury</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lastRenderedPageBreak/>
        <w:t>bruising or marks that may show the shape of an object</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bite marks or scratches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multiple injuries or bruises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ingestion of poisonous substances, alcohol or drugs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sprains, twists, dislocations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bone fractures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burns and scalds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pressure marks form fingers on face, chest and back</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poisoning or significant over medicating</w:t>
      </w:r>
    </w:p>
    <w:p w:rsidR="00851A1F" w:rsidRPr="00851A1F" w:rsidRDefault="00851A1F" w:rsidP="00851A1F">
      <w:pPr>
        <w:spacing w:after="200" w:line="276" w:lineRule="auto"/>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t>Indicators of Physical Abuse in parents and caregivers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direct admissions from parents about fear of hurting their children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family history of violence</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history of their own maltreatment as a child</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repeated visits for medical assistance</w:t>
      </w:r>
    </w:p>
    <w:p w:rsidR="00851A1F" w:rsidRPr="00851A1F" w:rsidRDefault="00851A1F" w:rsidP="00851A1F">
      <w:pPr>
        <w:spacing w:after="200" w:line="276" w:lineRule="auto"/>
        <w:ind w:left="720"/>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t>Indicators of Emotional Abuse in children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feeling of worthlessness about them</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inability to value others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lack of trust in people and expectations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extreme attention seeking behaviours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other behavioural disorders (disruptiveness, aggressiveness, bullying)</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running away or continually staying at a friend’s house</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clingy with certain people</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lying and stealing</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 xml:space="preserve">depression, </w:t>
      </w:r>
      <w:proofErr w:type="spellStart"/>
      <w:r w:rsidRPr="00851A1F">
        <w:rPr>
          <w:rFonts w:ascii="Calibri" w:eastAsia="Calibri" w:hAnsi="Calibri" w:cs="Calibri"/>
          <w:sz w:val="22"/>
          <w:szCs w:val="22"/>
          <w:lang w:val="en-AU"/>
        </w:rPr>
        <w:t>self mutilation</w:t>
      </w:r>
      <w:proofErr w:type="spellEnd"/>
    </w:p>
    <w:p w:rsidR="00851A1F" w:rsidRPr="00851A1F" w:rsidRDefault="00851A1F" w:rsidP="00851A1F">
      <w:pPr>
        <w:ind w:left="1080"/>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t>Indicators of Emotional Abuse in parents and caregivers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constant criticism, belittling, teasing of a child or ignoring or withholding praise and affection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excessive or unreasonable demands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lastRenderedPageBreak/>
        <w:t>persistent hostility, severe verbal abuse, rejection and scape-</w:t>
      </w:r>
      <w:proofErr w:type="spellStart"/>
      <w:r w:rsidRPr="00851A1F">
        <w:rPr>
          <w:rFonts w:ascii="Calibri" w:eastAsia="Calibri" w:hAnsi="Calibri" w:cs="Calibri"/>
          <w:sz w:val="22"/>
          <w:szCs w:val="22"/>
          <w:lang w:val="en-AU"/>
        </w:rPr>
        <w:t>goating</w:t>
      </w:r>
      <w:proofErr w:type="spellEnd"/>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belief that a particular child is bad or “evil”</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using inappropriate physical or social isolation as punishment</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exposure to domestic violence</w:t>
      </w:r>
    </w:p>
    <w:p w:rsidR="00851A1F" w:rsidRPr="00851A1F" w:rsidRDefault="00851A1F" w:rsidP="00851A1F">
      <w:pPr>
        <w:spacing w:after="200" w:line="276" w:lineRule="auto"/>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t>Indicators of Sexual Abuse in children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genital injuries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bite marks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sexually transmitted disease or pregnancy</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persistent soiling or bedwetting</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sleep disturbance</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obsessive and compulsive washing</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promiscuous affection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they describe sexual acts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direct or indirect disclosures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age inappropriate behaviour and/or persistent sexual behaviour</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proofErr w:type="spellStart"/>
      <w:r w:rsidRPr="00851A1F">
        <w:rPr>
          <w:rFonts w:ascii="Calibri" w:eastAsia="Calibri" w:hAnsi="Calibri" w:cs="Calibri"/>
          <w:sz w:val="22"/>
          <w:szCs w:val="22"/>
          <w:lang w:val="en-AU"/>
        </w:rPr>
        <w:t>self destructive</w:t>
      </w:r>
      <w:proofErr w:type="spellEnd"/>
      <w:r w:rsidRPr="00851A1F">
        <w:rPr>
          <w:rFonts w:ascii="Calibri" w:eastAsia="Calibri" w:hAnsi="Calibri" w:cs="Calibri"/>
          <w:sz w:val="22"/>
          <w:szCs w:val="22"/>
          <w:lang w:val="en-AU"/>
        </w:rPr>
        <w:t xml:space="preserve"> behaviour</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regression in development achievements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child being in contact with a suspected or know perpetrator of sexual assault</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bleeding from the vagina or anus</w:t>
      </w:r>
    </w:p>
    <w:p w:rsidR="00851A1F" w:rsidRPr="00851A1F" w:rsidRDefault="00851A1F" w:rsidP="00851A1F">
      <w:pPr>
        <w:spacing w:after="200" w:line="276" w:lineRule="auto"/>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t>Indicators of Sexual Abuse in parents, caregivers of anyone else associated with the child</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exposing the child to sexual behaviours of others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suspected of or charged with child sexual abuse</w:t>
      </w:r>
    </w:p>
    <w:p w:rsidR="00851A1F" w:rsidRPr="00851A1F" w:rsidRDefault="00851A1F" w:rsidP="00851A1F">
      <w:pPr>
        <w:numPr>
          <w:ilvl w:val="0"/>
          <w:numId w:val="37"/>
        </w:numPr>
        <w:spacing w:after="200" w:line="276" w:lineRule="auto"/>
        <w:ind w:right="-360"/>
        <w:rPr>
          <w:rFonts w:ascii="Calibri" w:eastAsia="Calibri" w:hAnsi="Calibri" w:cs="Calibri"/>
          <w:sz w:val="22"/>
          <w:szCs w:val="22"/>
          <w:lang w:val="en-AU"/>
        </w:rPr>
      </w:pPr>
      <w:r w:rsidRPr="00851A1F">
        <w:rPr>
          <w:rFonts w:ascii="Calibri" w:eastAsia="Calibri" w:hAnsi="Calibri" w:cs="Calibri"/>
          <w:sz w:val="22"/>
          <w:szCs w:val="22"/>
          <w:lang w:val="en-AU"/>
        </w:rPr>
        <w:t>inappropriate jealousy regarding age appropriate development of independence from the family</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coercing the child to engage in sexual behaviour with other children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verbal threats of sexual abuse</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exposing the child to pornography</w:t>
      </w:r>
    </w:p>
    <w:p w:rsidR="00851A1F" w:rsidRPr="00851A1F" w:rsidRDefault="00851A1F" w:rsidP="00851A1F">
      <w:pPr>
        <w:spacing w:after="200" w:line="276" w:lineRule="auto"/>
        <w:rPr>
          <w:rFonts w:ascii="Calibri" w:eastAsia="Calibri" w:hAnsi="Calibri" w:cs="Calibri"/>
          <w:sz w:val="22"/>
          <w:szCs w:val="22"/>
          <w:lang w:val="en-AU"/>
        </w:rPr>
      </w:pPr>
    </w:p>
    <w:p w:rsidR="00851A1F" w:rsidRPr="00851A1F" w:rsidRDefault="00851A1F" w:rsidP="00851A1F">
      <w:pPr>
        <w:spacing w:after="200" w:line="276" w:lineRule="auto"/>
        <w:rPr>
          <w:rFonts w:ascii="Calibri" w:eastAsia="Calibri" w:hAnsi="Calibri" w:cs="Calibri"/>
          <w:b/>
          <w:sz w:val="22"/>
          <w:szCs w:val="22"/>
          <w:lang w:val="en-AU"/>
        </w:rPr>
      </w:pPr>
      <w:r w:rsidRPr="00851A1F">
        <w:rPr>
          <w:rFonts w:ascii="Calibri" w:eastAsia="Calibri" w:hAnsi="Calibri" w:cs="Calibri"/>
          <w:b/>
          <w:sz w:val="22"/>
          <w:szCs w:val="22"/>
          <w:lang w:val="en-AU"/>
        </w:rPr>
        <w:t>Indicators of Domestic Violence in children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lastRenderedPageBreak/>
        <w:t>show aggressive behaviour</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develop phobias &amp; insomnia</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experience anxiety</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show systems of depression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have diminished self esteem</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demonstrate poor academic performance and problem solving skills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have reduced social competence skills including low levels of empathy</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show emotional distress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have physical complaints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acute stress disorder</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mood disorders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anxiety and depression</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increased rates of violence in their own relationships</w:t>
      </w:r>
    </w:p>
    <w:p w:rsidR="00851A1F" w:rsidRPr="00851A1F" w:rsidRDefault="00851A1F" w:rsidP="00851A1F">
      <w:pPr>
        <w:numPr>
          <w:ilvl w:val="0"/>
          <w:numId w:val="37"/>
        </w:numPr>
        <w:spacing w:after="200" w:line="276" w:lineRule="auto"/>
        <w:rPr>
          <w:rFonts w:ascii="Calibri" w:eastAsia="Calibri" w:hAnsi="Calibri" w:cs="Calibri"/>
          <w:sz w:val="22"/>
          <w:szCs w:val="22"/>
          <w:lang w:val="en-AU"/>
        </w:rPr>
      </w:pPr>
      <w:r w:rsidRPr="00851A1F">
        <w:rPr>
          <w:rFonts w:ascii="Calibri" w:eastAsia="Calibri" w:hAnsi="Calibri" w:cs="Calibri"/>
          <w:sz w:val="22"/>
          <w:szCs w:val="22"/>
          <w:lang w:val="en-AU"/>
        </w:rPr>
        <w:t>impact on development and reading age</w:t>
      </w:r>
    </w:p>
    <w:p w:rsidR="00851A1F" w:rsidRPr="00851A1F" w:rsidRDefault="00851A1F" w:rsidP="00851A1F">
      <w:pPr>
        <w:rPr>
          <w:rFonts w:ascii="Calibri" w:eastAsia="Calibri" w:hAnsi="Calibri" w:cs="Calibri"/>
          <w:sz w:val="22"/>
          <w:szCs w:val="22"/>
          <w:lang w:val="en-AU"/>
        </w:rPr>
      </w:pPr>
      <w:r w:rsidRPr="00851A1F">
        <w:rPr>
          <w:rFonts w:ascii="Calibri" w:eastAsia="Calibri" w:hAnsi="Calibri"/>
          <w:sz w:val="22"/>
          <w:szCs w:val="22"/>
          <w:lang w:val="en-AU"/>
        </w:rPr>
        <w:br w:type="page"/>
      </w:r>
    </w:p>
    <w:p w:rsidR="00851A1F" w:rsidRPr="00851A1F" w:rsidRDefault="00851A1F" w:rsidP="00851A1F">
      <w:pPr>
        <w:rPr>
          <w:rFonts w:ascii="Calibri" w:eastAsia="Calibri" w:hAnsi="Calibri" w:cs="Calibri"/>
          <w:sz w:val="22"/>
          <w:szCs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5"/>
        <w:gridCol w:w="1540"/>
      </w:tblGrid>
      <w:tr w:rsidR="00851A1F" w:rsidRPr="00851A1F" w:rsidTr="007D3385">
        <w:trPr>
          <w:trHeight w:val="1335"/>
        </w:trPr>
        <w:tc>
          <w:tcPr>
            <w:tcW w:w="9265" w:type="dxa"/>
            <w:vAlign w:val="center"/>
          </w:tcPr>
          <w:p w:rsidR="00851A1F" w:rsidRPr="00851A1F" w:rsidRDefault="00851A1F" w:rsidP="00851A1F">
            <w:pPr>
              <w:rPr>
                <w:rFonts w:ascii="Calibri" w:eastAsia="Calibri" w:hAnsi="Calibri"/>
                <w:b/>
                <w:sz w:val="36"/>
                <w:szCs w:val="36"/>
                <w:lang w:val="en-AU" w:eastAsia="en-AU"/>
              </w:rPr>
            </w:pPr>
            <w:r w:rsidRPr="00851A1F">
              <w:rPr>
                <w:rFonts w:ascii="Calibri" w:eastAsia="Calibri" w:hAnsi="Calibri"/>
                <w:b/>
                <w:sz w:val="36"/>
                <w:szCs w:val="36"/>
                <w:lang w:val="en-AU" w:eastAsia="en-AU"/>
              </w:rPr>
              <w:t>Child Protection Risk Management Strategy – Template Risk Management Plan for High Risk Activity</w:t>
            </w:r>
          </w:p>
        </w:tc>
        <w:tc>
          <w:tcPr>
            <w:tcW w:w="1540" w:type="dxa"/>
            <w:vAlign w:val="center"/>
          </w:tcPr>
          <w:p w:rsidR="00851A1F" w:rsidRPr="00851A1F" w:rsidRDefault="00851A1F" w:rsidP="00851A1F">
            <w:pPr>
              <w:jc w:val="center"/>
              <w:rPr>
                <w:rFonts w:ascii="Calibri" w:eastAsia="Calibri" w:hAnsi="Calibri"/>
                <w:b/>
                <w:sz w:val="36"/>
                <w:szCs w:val="36"/>
                <w:lang w:val="en-AU" w:eastAsia="en-AU"/>
              </w:rPr>
            </w:pPr>
          </w:p>
        </w:tc>
      </w:tr>
    </w:tbl>
    <w:p w:rsidR="00851A1F" w:rsidRPr="00851A1F" w:rsidRDefault="00851A1F" w:rsidP="00851A1F">
      <w:pPr>
        <w:autoSpaceDE w:val="0"/>
        <w:autoSpaceDN w:val="0"/>
        <w:adjustRightInd w:val="0"/>
        <w:rPr>
          <w:rFonts w:ascii="Arial" w:eastAsia="Calibri" w:hAnsi="Arial" w:cs="Arial"/>
          <w:b/>
          <w:bCs/>
          <w:color w:val="000000"/>
          <w:sz w:val="23"/>
          <w:szCs w:val="23"/>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r w:rsidRPr="00851A1F">
        <w:rPr>
          <w:rFonts w:ascii="Calibri" w:eastAsia="Calibri" w:hAnsi="Calibri" w:cs="Calibri"/>
          <w:b/>
          <w:bCs/>
          <w:color w:val="000000"/>
          <w:sz w:val="22"/>
          <w:szCs w:val="22"/>
          <w:lang w:val="en-AU" w:eastAsia="en-AU"/>
        </w:rPr>
        <w:t>In addition to occupational health and safety concerns, a child and youth risk management strategy should analyse the risk of ‘harm’ to children and young people.</w:t>
      </w: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2"/>
        <w:gridCol w:w="1842"/>
        <w:gridCol w:w="1842"/>
        <w:gridCol w:w="1842"/>
        <w:gridCol w:w="1842"/>
      </w:tblGrid>
      <w:tr w:rsidR="00851A1F" w:rsidRPr="00851A1F" w:rsidTr="007D3385">
        <w:trPr>
          <w:trHeight w:val="323"/>
        </w:trPr>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STEP 1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STEP 2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STEP 3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STEP 4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STEP 5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STEP 6 </w:t>
            </w:r>
          </w:p>
        </w:tc>
      </w:tr>
      <w:tr w:rsidR="00851A1F" w:rsidRPr="00851A1F" w:rsidTr="007D3385">
        <w:trPr>
          <w:trHeight w:val="2310"/>
        </w:trPr>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Describe the activity </w:t>
            </w:r>
          </w:p>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i/>
                <w:iCs/>
                <w:color w:val="000000"/>
                <w:sz w:val="22"/>
                <w:szCs w:val="22"/>
                <w:lang w:val="en-AU" w:eastAsia="en-AU"/>
              </w:rPr>
              <w:t xml:space="preserve">Identify all elements of the event from beginning to end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Identify Risks </w:t>
            </w:r>
          </w:p>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i/>
                <w:iCs/>
                <w:color w:val="000000"/>
                <w:sz w:val="22"/>
                <w:szCs w:val="22"/>
                <w:lang w:val="en-AU" w:eastAsia="en-AU"/>
              </w:rPr>
              <w:t xml:space="preserve">Something that could happen that results in harm to a child or young person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Analyse the Risk </w:t>
            </w:r>
          </w:p>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i/>
                <w:iCs/>
                <w:color w:val="000000"/>
                <w:sz w:val="22"/>
                <w:szCs w:val="22"/>
                <w:lang w:val="en-AU" w:eastAsia="en-AU"/>
              </w:rPr>
              <w:t xml:space="preserve">(Likelihood/ </w:t>
            </w:r>
          </w:p>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i/>
                <w:iCs/>
                <w:color w:val="000000"/>
                <w:sz w:val="22"/>
                <w:szCs w:val="22"/>
                <w:lang w:val="en-AU" w:eastAsia="en-AU"/>
              </w:rPr>
              <w:t xml:space="preserve">Consequences)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Evaluate the Risk </w:t>
            </w:r>
          </w:p>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i/>
                <w:iCs/>
                <w:color w:val="000000"/>
                <w:sz w:val="22"/>
                <w:szCs w:val="22"/>
                <w:lang w:val="en-AU" w:eastAsia="en-AU"/>
              </w:rPr>
              <w:t xml:space="preserve">The level of risk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Manage the Risk </w:t>
            </w:r>
          </w:p>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i/>
                <w:iCs/>
                <w:color w:val="000000"/>
                <w:sz w:val="22"/>
                <w:szCs w:val="22"/>
                <w:lang w:val="en-AU" w:eastAsia="en-AU"/>
              </w:rPr>
              <w:t xml:space="preserve">Assess the options </w:t>
            </w:r>
          </w:p>
        </w:tc>
        <w:tc>
          <w:tcPr>
            <w:tcW w:w="1842" w:type="dxa"/>
          </w:tcPr>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b/>
                <w:bCs/>
                <w:color w:val="000000"/>
                <w:sz w:val="22"/>
                <w:szCs w:val="22"/>
                <w:lang w:val="en-AU" w:eastAsia="en-AU"/>
              </w:rPr>
              <w:t xml:space="preserve">Review </w:t>
            </w:r>
          </w:p>
          <w:p w:rsidR="00851A1F" w:rsidRPr="00851A1F" w:rsidRDefault="00851A1F" w:rsidP="00851A1F">
            <w:pPr>
              <w:autoSpaceDE w:val="0"/>
              <w:autoSpaceDN w:val="0"/>
              <w:adjustRightInd w:val="0"/>
              <w:rPr>
                <w:rFonts w:ascii="Calibri" w:eastAsia="Calibri" w:hAnsi="Calibri" w:cs="Calibri"/>
                <w:color w:val="000000"/>
                <w:sz w:val="22"/>
                <w:szCs w:val="22"/>
                <w:lang w:val="en-AU" w:eastAsia="en-AU"/>
              </w:rPr>
            </w:pPr>
            <w:r w:rsidRPr="00851A1F">
              <w:rPr>
                <w:rFonts w:ascii="Calibri" w:eastAsia="Calibri" w:hAnsi="Calibri" w:cs="Calibri"/>
                <w:i/>
                <w:iCs/>
                <w:color w:val="000000"/>
                <w:sz w:val="22"/>
                <w:szCs w:val="22"/>
                <w:lang w:val="en-AU" w:eastAsia="en-AU"/>
              </w:rPr>
              <w:t xml:space="preserve">Nominate who will review after the event/activity </w:t>
            </w:r>
          </w:p>
        </w:tc>
      </w:tr>
      <w:tr w:rsidR="00851A1F" w:rsidRPr="00851A1F" w:rsidTr="007D3385">
        <w:trPr>
          <w:trHeight w:val="2310"/>
        </w:trPr>
        <w:tc>
          <w:tcPr>
            <w:tcW w:w="1842" w:type="dxa"/>
          </w:tcPr>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tc>
        <w:tc>
          <w:tcPr>
            <w:tcW w:w="1842" w:type="dxa"/>
          </w:tcPr>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tc>
        <w:tc>
          <w:tcPr>
            <w:tcW w:w="1842" w:type="dxa"/>
          </w:tcPr>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tc>
        <w:tc>
          <w:tcPr>
            <w:tcW w:w="1842" w:type="dxa"/>
          </w:tcPr>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tc>
        <w:tc>
          <w:tcPr>
            <w:tcW w:w="1842" w:type="dxa"/>
          </w:tcPr>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tc>
        <w:tc>
          <w:tcPr>
            <w:tcW w:w="1842" w:type="dxa"/>
          </w:tcPr>
          <w:p w:rsidR="00851A1F" w:rsidRPr="00851A1F" w:rsidRDefault="00851A1F" w:rsidP="00851A1F">
            <w:pPr>
              <w:autoSpaceDE w:val="0"/>
              <w:autoSpaceDN w:val="0"/>
              <w:adjustRightInd w:val="0"/>
              <w:rPr>
                <w:rFonts w:ascii="Calibri" w:eastAsia="Calibri" w:hAnsi="Calibri" w:cs="Calibri"/>
                <w:b/>
                <w:bCs/>
                <w:color w:val="000000"/>
                <w:sz w:val="22"/>
                <w:szCs w:val="22"/>
                <w:lang w:val="en-AU" w:eastAsia="en-AU"/>
              </w:rPr>
            </w:pPr>
          </w:p>
        </w:tc>
      </w:tr>
    </w:tbl>
    <w:p w:rsidR="00851A1F" w:rsidRPr="00851A1F" w:rsidRDefault="00851A1F" w:rsidP="00851A1F">
      <w:pPr>
        <w:autoSpaceDE w:val="0"/>
        <w:autoSpaceDN w:val="0"/>
        <w:adjustRightInd w:val="0"/>
        <w:rPr>
          <w:rFonts w:ascii="Calibri" w:eastAsia="Calibri" w:hAnsi="Calibri" w:cs="Calibri"/>
          <w:b/>
          <w:color w:val="000000"/>
          <w:sz w:val="22"/>
          <w:szCs w:val="22"/>
          <w:lang w:val="en-AU"/>
        </w:rPr>
      </w:pPr>
    </w:p>
    <w:p w:rsidR="00851A1F" w:rsidRPr="00851A1F" w:rsidRDefault="00851A1F" w:rsidP="00851A1F">
      <w:pPr>
        <w:spacing w:after="200" w:line="276" w:lineRule="auto"/>
        <w:contextualSpacing/>
        <w:rPr>
          <w:rFonts w:ascii="Calibri" w:eastAsia="Calibri" w:hAnsi="Calibri"/>
          <w:sz w:val="22"/>
          <w:szCs w:val="22"/>
          <w:lang w:val="en-AU"/>
        </w:rPr>
      </w:pPr>
    </w:p>
    <w:p w:rsidR="00851A1F" w:rsidRPr="0061730D" w:rsidRDefault="00851A1F" w:rsidP="00BA3B19">
      <w:pPr>
        <w:tabs>
          <w:tab w:val="left" w:pos="851"/>
        </w:tabs>
        <w:ind w:left="851" w:hanging="851"/>
        <w:rPr>
          <w:rFonts w:asciiTheme="minorHAnsi" w:hAnsiTheme="minorHAnsi" w:cstheme="minorHAnsi"/>
          <w:sz w:val="20"/>
          <w:szCs w:val="20"/>
        </w:rPr>
      </w:pPr>
    </w:p>
    <w:sectPr w:rsidR="00851A1F" w:rsidRPr="0061730D" w:rsidSect="00A16995">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39" w:rsidRDefault="00156739" w:rsidP="00A16995">
      <w:r>
        <w:separator/>
      </w:r>
    </w:p>
  </w:endnote>
  <w:endnote w:type="continuationSeparator" w:id="0">
    <w:p w:rsidR="00156739" w:rsidRDefault="00156739" w:rsidP="00A1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95" w:rsidRDefault="00085B2D" w:rsidP="00085B2D">
    <w:pPr>
      <w:pStyle w:val="Footer"/>
      <w:tabs>
        <w:tab w:val="clear" w:pos="4513"/>
        <w:tab w:val="clear" w:pos="9026"/>
        <w:tab w:val="right" w:pos="1077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39" w:rsidRDefault="00156739" w:rsidP="00A16995">
      <w:r>
        <w:separator/>
      </w:r>
    </w:p>
  </w:footnote>
  <w:footnote w:type="continuationSeparator" w:id="0">
    <w:p w:rsidR="00156739" w:rsidRDefault="00156739" w:rsidP="00A1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D" w:rsidRDefault="0061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EB4"/>
    <w:multiLevelType w:val="hybridMultilevel"/>
    <w:tmpl w:val="12BE4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11444C"/>
    <w:multiLevelType w:val="hybridMultilevel"/>
    <w:tmpl w:val="B08A0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Arial"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Arial"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Arial"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1189620B"/>
    <w:multiLevelType w:val="hybridMultilevel"/>
    <w:tmpl w:val="FF506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1E6444"/>
    <w:multiLevelType w:val="hybridMultilevel"/>
    <w:tmpl w:val="A08A5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0D1B86"/>
    <w:multiLevelType w:val="hybridMultilevel"/>
    <w:tmpl w:val="53DE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210C6D"/>
    <w:multiLevelType w:val="singleLevel"/>
    <w:tmpl w:val="BC64F834"/>
    <w:lvl w:ilvl="0">
      <w:start w:val="6"/>
      <w:numFmt w:val="bullet"/>
      <w:lvlText w:val=""/>
      <w:lvlJc w:val="left"/>
      <w:pPr>
        <w:tabs>
          <w:tab w:val="num" w:pos="1080"/>
        </w:tabs>
        <w:ind w:left="1080" w:hanging="360"/>
      </w:pPr>
      <w:rPr>
        <w:rFonts w:ascii="Symbol" w:hAnsi="Symbol" w:hint="default"/>
      </w:rPr>
    </w:lvl>
  </w:abstractNum>
  <w:abstractNum w:abstractNumId="7">
    <w:nsid w:val="1CED66CD"/>
    <w:multiLevelType w:val="hybridMultilevel"/>
    <w:tmpl w:val="48D6A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5161D5"/>
    <w:multiLevelType w:val="hybridMultilevel"/>
    <w:tmpl w:val="E2CEAB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1D58A2"/>
    <w:multiLevelType w:val="hybridMultilevel"/>
    <w:tmpl w:val="F3D4A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A2E2514"/>
    <w:multiLevelType w:val="hybridMultilevel"/>
    <w:tmpl w:val="583EC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C8C0213"/>
    <w:multiLevelType w:val="hybridMultilevel"/>
    <w:tmpl w:val="64F692B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3DAD491B"/>
    <w:multiLevelType w:val="hybridMultilevel"/>
    <w:tmpl w:val="B6B00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3F2FD6"/>
    <w:multiLevelType w:val="hybridMultilevel"/>
    <w:tmpl w:val="ADF66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224250C"/>
    <w:multiLevelType w:val="hybridMultilevel"/>
    <w:tmpl w:val="5692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1B30BC"/>
    <w:multiLevelType w:val="hybridMultilevel"/>
    <w:tmpl w:val="EB442686"/>
    <w:lvl w:ilvl="0" w:tplc="0C090001">
      <w:start w:val="1"/>
      <w:numFmt w:val="bullet"/>
      <w:lvlText w:val=""/>
      <w:lvlJc w:val="left"/>
      <w:pPr>
        <w:ind w:left="360" w:hanging="360"/>
      </w:pPr>
      <w:rPr>
        <w:rFonts w:ascii="Symbol" w:hAnsi="Symbol" w:hint="default"/>
      </w:rPr>
    </w:lvl>
    <w:lvl w:ilvl="1" w:tplc="6DA6E972">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78449DB"/>
    <w:multiLevelType w:val="hybridMultilevel"/>
    <w:tmpl w:val="48C40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C81B98"/>
    <w:multiLevelType w:val="hybridMultilevel"/>
    <w:tmpl w:val="22E297B4"/>
    <w:lvl w:ilvl="0" w:tplc="A372CD9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0114B7"/>
    <w:multiLevelType w:val="hybridMultilevel"/>
    <w:tmpl w:val="B5B8C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715E7E"/>
    <w:multiLevelType w:val="hybridMultilevel"/>
    <w:tmpl w:val="ADFE5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087347"/>
    <w:multiLevelType w:val="hybridMultilevel"/>
    <w:tmpl w:val="821CFF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F0523B"/>
    <w:multiLevelType w:val="hybridMultilevel"/>
    <w:tmpl w:val="E1BC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A14739"/>
    <w:multiLevelType w:val="hybridMultilevel"/>
    <w:tmpl w:val="3168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C559DF"/>
    <w:multiLevelType w:val="hybridMultilevel"/>
    <w:tmpl w:val="23C20DF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59ED0FB3"/>
    <w:multiLevelType w:val="hybridMultilevel"/>
    <w:tmpl w:val="0270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D14F45"/>
    <w:multiLevelType w:val="hybridMultilevel"/>
    <w:tmpl w:val="6076E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6081126B"/>
    <w:multiLevelType w:val="hybridMultilevel"/>
    <w:tmpl w:val="A128F3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302EB5"/>
    <w:multiLevelType w:val="hybridMultilevel"/>
    <w:tmpl w:val="3716C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8A655B"/>
    <w:multiLevelType w:val="hybridMultilevel"/>
    <w:tmpl w:val="24BA3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5A774FC"/>
    <w:multiLevelType w:val="hybridMultilevel"/>
    <w:tmpl w:val="7F86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BD1F5D"/>
    <w:multiLevelType w:val="hybridMultilevel"/>
    <w:tmpl w:val="C1E2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6677BB"/>
    <w:multiLevelType w:val="hybridMultilevel"/>
    <w:tmpl w:val="2E7CC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DA10D9"/>
    <w:multiLevelType w:val="hybridMultilevel"/>
    <w:tmpl w:val="039240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nsid w:val="6E272734"/>
    <w:multiLevelType w:val="hybridMultilevel"/>
    <w:tmpl w:val="49AEF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CB4B06"/>
    <w:multiLevelType w:val="hybridMultilevel"/>
    <w:tmpl w:val="97087584"/>
    <w:lvl w:ilvl="0" w:tplc="0C090001">
      <w:start w:val="1"/>
      <w:numFmt w:val="bullet"/>
      <w:lvlText w:val=""/>
      <w:lvlJc w:val="left"/>
      <w:pPr>
        <w:ind w:left="1806" w:hanging="360"/>
      </w:pPr>
      <w:rPr>
        <w:rFonts w:ascii="Symbol" w:hAnsi="Symbol" w:hint="default"/>
      </w:rPr>
    </w:lvl>
    <w:lvl w:ilvl="1" w:tplc="0C090003" w:tentative="1">
      <w:start w:val="1"/>
      <w:numFmt w:val="bullet"/>
      <w:lvlText w:val="o"/>
      <w:lvlJc w:val="left"/>
      <w:pPr>
        <w:ind w:left="2526" w:hanging="360"/>
      </w:pPr>
      <w:rPr>
        <w:rFonts w:ascii="Courier New" w:hAnsi="Courier New" w:cs="Courier New" w:hint="default"/>
      </w:rPr>
    </w:lvl>
    <w:lvl w:ilvl="2" w:tplc="0C090005" w:tentative="1">
      <w:start w:val="1"/>
      <w:numFmt w:val="bullet"/>
      <w:lvlText w:val=""/>
      <w:lvlJc w:val="left"/>
      <w:pPr>
        <w:ind w:left="3246" w:hanging="360"/>
      </w:pPr>
      <w:rPr>
        <w:rFonts w:ascii="Wingdings" w:hAnsi="Wingdings" w:hint="default"/>
      </w:rPr>
    </w:lvl>
    <w:lvl w:ilvl="3" w:tplc="0C090001" w:tentative="1">
      <w:start w:val="1"/>
      <w:numFmt w:val="bullet"/>
      <w:lvlText w:val=""/>
      <w:lvlJc w:val="left"/>
      <w:pPr>
        <w:ind w:left="3966" w:hanging="360"/>
      </w:pPr>
      <w:rPr>
        <w:rFonts w:ascii="Symbol" w:hAnsi="Symbol" w:hint="default"/>
      </w:rPr>
    </w:lvl>
    <w:lvl w:ilvl="4" w:tplc="0C090003" w:tentative="1">
      <w:start w:val="1"/>
      <w:numFmt w:val="bullet"/>
      <w:lvlText w:val="o"/>
      <w:lvlJc w:val="left"/>
      <w:pPr>
        <w:ind w:left="4686" w:hanging="360"/>
      </w:pPr>
      <w:rPr>
        <w:rFonts w:ascii="Courier New" w:hAnsi="Courier New" w:cs="Courier New" w:hint="default"/>
      </w:rPr>
    </w:lvl>
    <w:lvl w:ilvl="5" w:tplc="0C090005" w:tentative="1">
      <w:start w:val="1"/>
      <w:numFmt w:val="bullet"/>
      <w:lvlText w:val=""/>
      <w:lvlJc w:val="left"/>
      <w:pPr>
        <w:ind w:left="5406" w:hanging="360"/>
      </w:pPr>
      <w:rPr>
        <w:rFonts w:ascii="Wingdings" w:hAnsi="Wingdings" w:hint="default"/>
      </w:rPr>
    </w:lvl>
    <w:lvl w:ilvl="6" w:tplc="0C090001" w:tentative="1">
      <w:start w:val="1"/>
      <w:numFmt w:val="bullet"/>
      <w:lvlText w:val=""/>
      <w:lvlJc w:val="left"/>
      <w:pPr>
        <w:ind w:left="6126" w:hanging="360"/>
      </w:pPr>
      <w:rPr>
        <w:rFonts w:ascii="Symbol" w:hAnsi="Symbol" w:hint="default"/>
      </w:rPr>
    </w:lvl>
    <w:lvl w:ilvl="7" w:tplc="0C090003" w:tentative="1">
      <w:start w:val="1"/>
      <w:numFmt w:val="bullet"/>
      <w:lvlText w:val="o"/>
      <w:lvlJc w:val="left"/>
      <w:pPr>
        <w:ind w:left="6846" w:hanging="360"/>
      </w:pPr>
      <w:rPr>
        <w:rFonts w:ascii="Courier New" w:hAnsi="Courier New" w:cs="Courier New" w:hint="default"/>
      </w:rPr>
    </w:lvl>
    <w:lvl w:ilvl="8" w:tplc="0C090005" w:tentative="1">
      <w:start w:val="1"/>
      <w:numFmt w:val="bullet"/>
      <w:lvlText w:val=""/>
      <w:lvlJc w:val="left"/>
      <w:pPr>
        <w:ind w:left="7566" w:hanging="360"/>
      </w:pPr>
      <w:rPr>
        <w:rFonts w:ascii="Wingdings" w:hAnsi="Wingdings" w:hint="default"/>
      </w:rPr>
    </w:lvl>
  </w:abstractNum>
  <w:abstractNum w:abstractNumId="37">
    <w:nsid w:val="795D4454"/>
    <w:multiLevelType w:val="multilevel"/>
    <w:tmpl w:val="0F0697AA"/>
    <w:lvl w:ilvl="0">
      <w:start w:val="1"/>
      <w:numFmt w:val="decimal"/>
      <w:lvlText w:val="%1"/>
      <w:lvlJc w:val="left"/>
      <w:pPr>
        <w:ind w:left="1428" w:hanging="1428"/>
      </w:pPr>
      <w:rPr>
        <w:rFonts w:hint="default"/>
      </w:rPr>
    </w:lvl>
    <w:lvl w:ilvl="1">
      <w:start w:val="1"/>
      <w:numFmt w:val="decimal"/>
      <w:lvlText w:val="%1.%2"/>
      <w:lvlJc w:val="left"/>
      <w:pPr>
        <w:ind w:left="1428" w:hanging="1428"/>
      </w:pPr>
      <w:rPr>
        <w:rFonts w:hint="default"/>
      </w:rPr>
    </w:lvl>
    <w:lvl w:ilvl="2">
      <w:start w:val="1"/>
      <w:numFmt w:val="decimal"/>
      <w:lvlText w:val="%1.%2.%3"/>
      <w:lvlJc w:val="left"/>
      <w:pPr>
        <w:ind w:left="1428" w:hanging="1428"/>
      </w:pPr>
      <w:rPr>
        <w:rFonts w:hint="default"/>
      </w:rPr>
    </w:lvl>
    <w:lvl w:ilvl="3">
      <w:start w:val="1"/>
      <w:numFmt w:val="decimal"/>
      <w:lvlText w:val="%1.%2.%3.%4"/>
      <w:lvlJc w:val="left"/>
      <w:pPr>
        <w:ind w:left="1428" w:hanging="1428"/>
      </w:pPr>
      <w:rPr>
        <w:rFonts w:hint="default"/>
      </w:rPr>
    </w:lvl>
    <w:lvl w:ilvl="4">
      <w:start w:val="1"/>
      <w:numFmt w:val="decimal"/>
      <w:lvlText w:val="%1.%2.%3.%4.%5"/>
      <w:lvlJc w:val="left"/>
      <w:pPr>
        <w:ind w:left="1428" w:hanging="1428"/>
      </w:pPr>
      <w:rPr>
        <w:rFonts w:hint="default"/>
      </w:rPr>
    </w:lvl>
    <w:lvl w:ilvl="5">
      <w:start w:val="1"/>
      <w:numFmt w:val="decimal"/>
      <w:lvlText w:val="%1.%2.%3.%4.%5.%6"/>
      <w:lvlJc w:val="left"/>
      <w:pPr>
        <w:ind w:left="1428" w:hanging="1428"/>
      </w:pPr>
      <w:rPr>
        <w:rFonts w:hint="default"/>
      </w:rPr>
    </w:lvl>
    <w:lvl w:ilvl="6">
      <w:start w:val="1"/>
      <w:numFmt w:val="decimal"/>
      <w:lvlText w:val="%1.%2.%3.%4.%5.%6.%7"/>
      <w:lvlJc w:val="left"/>
      <w:pPr>
        <w:ind w:left="1428" w:hanging="1428"/>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B750F30"/>
    <w:multiLevelType w:val="hybridMultilevel"/>
    <w:tmpl w:val="0F904FE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9">
    <w:nsid w:val="7E8E4FA2"/>
    <w:multiLevelType w:val="hybridMultilevel"/>
    <w:tmpl w:val="1E6A1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2"/>
  </w:num>
  <w:num w:numId="4">
    <w:abstractNumId w:val="10"/>
  </w:num>
  <w:num w:numId="5">
    <w:abstractNumId w:val="21"/>
  </w:num>
  <w:num w:numId="6">
    <w:abstractNumId w:val="1"/>
  </w:num>
  <w:num w:numId="7">
    <w:abstractNumId w:val="35"/>
  </w:num>
  <w:num w:numId="8">
    <w:abstractNumId w:val="9"/>
  </w:num>
  <w:num w:numId="9">
    <w:abstractNumId w:val="37"/>
  </w:num>
  <w:num w:numId="10">
    <w:abstractNumId w:val="23"/>
  </w:num>
  <w:num w:numId="11">
    <w:abstractNumId w:val="32"/>
  </w:num>
  <w:num w:numId="12">
    <w:abstractNumId w:val="29"/>
  </w:num>
  <w:num w:numId="13">
    <w:abstractNumId w:val="22"/>
  </w:num>
  <w:num w:numId="14">
    <w:abstractNumId w:val="19"/>
  </w:num>
  <w:num w:numId="15">
    <w:abstractNumId w:val="16"/>
  </w:num>
  <w:num w:numId="16">
    <w:abstractNumId w:val="11"/>
  </w:num>
  <w:num w:numId="17">
    <w:abstractNumId w:val="17"/>
  </w:num>
  <w:num w:numId="18">
    <w:abstractNumId w:val="36"/>
  </w:num>
  <w:num w:numId="19">
    <w:abstractNumId w:val="3"/>
  </w:num>
  <w:num w:numId="20">
    <w:abstractNumId w:val="5"/>
  </w:num>
  <w:num w:numId="21">
    <w:abstractNumId w:val="31"/>
  </w:num>
  <w:num w:numId="22">
    <w:abstractNumId w:val="7"/>
  </w:num>
  <w:num w:numId="23">
    <w:abstractNumId w:val="38"/>
  </w:num>
  <w:num w:numId="24">
    <w:abstractNumId w:val="20"/>
  </w:num>
  <w:num w:numId="25">
    <w:abstractNumId w:val="39"/>
  </w:num>
  <w:num w:numId="26">
    <w:abstractNumId w:val="18"/>
  </w:num>
  <w:num w:numId="27">
    <w:abstractNumId w:val="0"/>
  </w:num>
  <w:num w:numId="28">
    <w:abstractNumId w:val="8"/>
  </w:num>
  <w:num w:numId="29">
    <w:abstractNumId w:val="30"/>
  </w:num>
  <w:num w:numId="30">
    <w:abstractNumId w:val="4"/>
  </w:num>
  <w:num w:numId="31">
    <w:abstractNumId w:val="33"/>
  </w:num>
  <w:num w:numId="32">
    <w:abstractNumId w:val="34"/>
  </w:num>
  <w:num w:numId="33">
    <w:abstractNumId w:val="24"/>
  </w:num>
  <w:num w:numId="34">
    <w:abstractNumId w:val="15"/>
  </w:num>
  <w:num w:numId="35">
    <w:abstractNumId w:val="12"/>
  </w:num>
  <w:num w:numId="36">
    <w:abstractNumId w:val="26"/>
  </w:num>
  <w:num w:numId="37">
    <w:abstractNumId w:val="6"/>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9"/>
    <w:rsid w:val="00022AA1"/>
    <w:rsid w:val="00032A37"/>
    <w:rsid w:val="00052FB2"/>
    <w:rsid w:val="00055F9C"/>
    <w:rsid w:val="000570BC"/>
    <w:rsid w:val="00085B2D"/>
    <w:rsid w:val="0008741B"/>
    <w:rsid w:val="00095B71"/>
    <w:rsid w:val="000D3F3F"/>
    <w:rsid w:val="000F132A"/>
    <w:rsid w:val="0011720F"/>
    <w:rsid w:val="0011773B"/>
    <w:rsid w:val="0013165D"/>
    <w:rsid w:val="00156739"/>
    <w:rsid w:val="001751FA"/>
    <w:rsid w:val="00187242"/>
    <w:rsid w:val="00193079"/>
    <w:rsid w:val="00264799"/>
    <w:rsid w:val="0028321A"/>
    <w:rsid w:val="00287BE1"/>
    <w:rsid w:val="0029664C"/>
    <w:rsid w:val="002B02CD"/>
    <w:rsid w:val="002C75A9"/>
    <w:rsid w:val="002D1933"/>
    <w:rsid w:val="002D29D7"/>
    <w:rsid w:val="00325C84"/>
    <w:rsid w:val="003F65B9"/>
    <w:rsid w:val="0048661B"/>
    <w:rsid w:val="004E7E43"/>
    <w:rsid w:val="004F13A1"/>
    <w:rsid w:val="00534F4B"/>
    <w:rsid w:val="00535078"/>
    <w:rsid w:val="005526A7"/>
    <w:rsid w:val="005D1D32"/>
    <w:rsid w:val="00605879"/>
    <w:rsid w:val="00613659"/>
    <w:rsid w:val="0061730D"/>
    <w:rsid w:val="006A7943"/>
    <w:rsid w:val="006A7C5F"/>
    <w:rsid w:val="00783A1C"/>
    <w:rsid w:val="007B20C1"/>
    <w:rsid w:val="007D3385"/>
    <w:rsid w:val="00806F4B"/>
    <w:rsid w:val="00837636"/>
    <w:rsid w:val="00851A1F"/>
    <w:rsid w:val="0086565B"/>
    <w:rsid w:val="008C7CD3"/>
    <w:rsid w:val="009237FE"/>
    <w:rsid w:val="00997D25"/>
    <w:rsid w:val="009A49A9"/>
    <w:rsid w:val="009E605A"/>
    <w:rsid w:val="00A16995"/>
    <w:rsid w:val="00A30F49"/>
    <w:rsid w:val="00A5696E"/>
    <w:rsid w:val="00A64AB6"/>
    <w:rsid w:val="00A66406"/>
    <w:rsid w:val="00A81C96"/>
    <w:rsid w:val="00A8791D"/>
    <w:rsid w:val="00A90BAD"/>
    <w:rsid w:val="00A925AD"/>
    <w:rsid w:val="00B2048D"/>
    <w:rsid w:val="00BA3B19"/>
    <w:rsid w:val="00BA56E4"/>
    <w:rsid w:val="00BE1D8A"/>
    <w:rsid w:val="00C219F2"/>
    <w:rsid w:val="00C25F27"/>
    <w:rsid w:val="00C42CBA"/>
    <w:rsid w:val="00D301CA"/>
    <w:rsid w:val="00D705A5"/>
    <w:rsid w:val="00DB2873"/>
    <w:rsid w:val="00E3535A"/>
    <w:rsid w:val="00E822D1"/>
    <w:rsid w:val="00ED1AFA"/>
    <w:rsid w:val="00F15A0B"/>
    <w:rsid w:val="00F57438"/>
    <w:rsid w:val="00F6563E"/>
    <w:rsid w:val="00F73524"/>
    <w:rsid w:val="00F97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49"/>
    <w:rPr>
      <w:color w:val="0000FF"/>
      <w:u w:val="single"/>
    </w:rPr>
  </w:style>
  <w:style w:type="paragraph" w:styleId="BalloonText">
    <w:name w:val="Balloon Text"/>
    <w:basedOn w:val="Normal"/>
    <w:link w:val="BalloonTextChar"/>
    <w:uiPriority w:val="99"/>
    <w:semiHidden/>
    <w:unhideWhenUsed/>
    <w:rsid w:val="00A30F49"/>
    <w:rPr>
      <w:rFonts w:ascii="Tahoma" w:hAnsi="Tahoma" w:cs="Tahoma"/>
      <w:sz w:val="16"/>
      <w:szCs w:val="16"/>
    </w:rPr>
  </w:style>
  <w:style w:type="character" w:customStyle="1" w:styleId="BalloonTextChar">
    <w:name w:val="Balloon Text Char"/>
    <w:basedOn w:val="DefaultParagraphFont"/>
    <w:link w:val="BalloonText"/>
    <w:uiPriority w:val="99"/>
    <w:semiHidden/>
    <w:rsid w:val="00A30F49"/>
    <w:rPr>
      <w:rFonts w:ascii="Tahoma" w:eastAsia="Times New Roman" w:hAnsi="Tahoma" w:cs="Tahoma"/>
      <w:sz w:val="16"/>
      <w:szCs w:val="16"/>
      <w:lang w:val="en-US"/>
    </w:rPr>
  </w:style>
  <w:style w:type="paragraph" w:styleId="ListParagraph">
    <w:name w:val="List Paragraph"/>
    <w:basedOn w:val="Normal"/>
    <w:uiPriority w:val="34"/>
    <w:qFormat/>
    <w:rsid w:val="0011720F"/>
    <w:pPr>
      <w:ind w:left="720"/>
      <w:contextualSpacing/>
    </w:pPr>
  </w:style>
  <w:style w:type="paragraph" w:styleId="Header">
    <w:name w:val="header"/>
    <w:basedOn w:val="Normal"/>
    <w:link w:val="HeaderChar"/>
    <w:uiPriority w:val="99"/>
    <w:unhideWhenUsed/>
    <w:rsid w:val="00A16995"/>
    <w:pPr>
      <w:tabs>
        <w:tab w:val="center" w:pos="4513"/>
        <w:tab w:val="right" w:pos="9026"/>
      </w:tabs>
    </w:pPr>
  </w:style>
  <w:style w:type="character" w:customStyle="1" w:styleId="HeaderChar">
    <w:name w:val="Header Char"/>
    <w:basedOn w:val="DefaultParagraphFont"/>
    <w:link w:val="Header"/>
    <w:uiPriority w:val="99"/>
    <w:rsid w:val="00A169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6995"/>
    <w:pPr>
      <w:tabs>
        <w:tab w:val="center" w:pos="4513"/>
        <w:tab w:val="right" w:pos="9026"/>
      </w:tabs>
    </w:pPr>
  </w:style>
  <w:style w:type="character" w:customStyle="1" w:styleId="FooterChar">
    <w:name w:val="Footer Char"/>
    <w:basedOn w:val="DefaultParagraphFont"/>
    <w:link w:val="Footer"/>
    <w:uiPriority w:val="99"/>
    <w:rsid w:val="00A1699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0F49"/>
    <w:rPr>
      <w:color w:val="0000FF"/>
      <w:u w:val="single"/>
    </w:rPr>
  </w:style>
  <w:style w:type="paragraph" w:styleId="BalloonText">
    <w:name w:val="Balloon Text"/>
    <w:basedOn w:val="Normal"/>
    <w:link w:val="BalloonTextChar"/>
    <w:uiPriority w:val="99"/>
    <w:semiHidden/>
    <w:unhideWhenUsed/>
    <w:rsid w:val="00A30F49"/>
    <w:rPr>
      <w:rFonts w:ascii="Tahoma" w:hAnsi="Tahoma" w:cs="Tahoma"/>
      <w:sz w:val="16"/>
      <w:szCs w:val="16"/>
    </w:rPr>
  </w:style>
  <w:style w:type="character" w:customStyle="1" w:styleId="BalloonTextChar">
    <w:name w:val="Balloon Text Char"/>
    <w:basedOn w:val="DefaultParagraphFont"/>
    <w:link w:val="BalloonText"/>
    <w:uiPriority w:val="99"/>
    <w:semiHidden/>
    <w:rsid w:val="00A30F49"/>
    <w:rPr>
      <w:rFonts w:ascii="Tahoma" w:eastAsia="Times New Roman" w:hAnsi="Tahoma" w:cs="Tahoma"/>
      <w:sz w:val="16"/>
      <w:szCs w:val="16"/>
      <w:lang w:val="en-US"/>
    </w:rPr>
  </w:style>
  <w:style w:type="paragraph" w:styleId="ListParagraph">
    <w:name w:val="List Paragraph"/>
    <w:basedOn w:val="Normal"/>
    <w:uiPriority w:val="34"/>
    <w:qFormat/>
    <w:rsid w:val="0011720F"/>
    <w:pPr>
      <w:ind w:left="720"/>
      <w:contextualSpacing/>
    </w:pPr>
  </w:style>
  <w:style w:type="paragraph" w:styleId="Header">
    <w:name w:val="header"/>
    <w:basedOn w:val="Normal"/>
    <w:link w:val="HeaderChar"/>
    <w:uiPriority w:val="99"/>
    <w:unhideWhenUsed/>
    <w:rsid w:val="00A16995"/>
    <w:pPr>
      <w:tabs>
        <w:tab w:val="center" w:pos="4513"/>
        <w:tab w:val="right" w:pos="9026"/>
      </w:tabs>
    </w:pPr>
  </w:style>
  <w:style w:type="character" w:customStyle="1" w:styleId="HeaderChar">
    <w:name w:val="Header Char"/>
    <w:basedOn w:val="DefaultParagraphFont"/>
    <w:link w:val="Header"/>
    <w:uiPriority w:val="99"/>
    <w:rsid w:val="00A169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6995"/>
    <w:pPr>
      <w:tabs>
        <w:tab w:val="center" w:pos="4513"/>
        <w:tab w:val="right" w:pos="9026"/>
      </w:tabs>
    </w:pPr>
  </w:style>
  <w:style w:type="character" w:customStyle="1" w:styleId="FooterChar">
    <w:name w:val="Footer Char"/>
    <w:basedOn w:val="DefaultParagraphFont"/>
    <w:link w:val="Footer"/>
    <w:uiPriority w:val="99"/>
    <w:rsid w:val="00A169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i.sa.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Admin</cp:lastModifiedBy>
  <cp:revision>2</cp:revision>
  <cp:lastPrinted>2012-11-01T01:54:00Z</cp:lastPrinted>
  <dcterms:created xsi:type="dcterms:W3CDTF">2017-10-22T23:43:00Z</dcterms:created>
  <dcterms:modified xsi:type="dcterms:W3CDTF">2017-10-22T23:43:00Z</dcterms:modified>
</cp:coreProperties>
</file>